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27" w:rsidRPr="00F669AC" w:rsidRDefault="001C02B7" w:rsidP="002D70C3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ПЛАНИРОВАНИЕ ЭТАПА</w:t>
      </w:r>
    </w:p>
    <w:p w:rsidR="00904327" w:rsidRPr="00F669AC" w:rsidRDefault="001C02B7" w:rsidP="002D70C3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4.1.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ОБЗОР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данной главе описывается стадия планирования этапа, входящая в жизненный цикл управления проектом. Основная цель планирования этапа — подготовиться к реализации задач этапа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Целями планирования этапа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являются: 1) внесение корректировок в область применения проекта, которые отражали бы изменения в этой области, согласованные сторонами на предшествующем этапе; 2) составление подробного рабочего плана реализации этапа; 3) получение подтверждения от заказчика о выделении требуемых ресурсов и выполнении необходимых обязательств; 4) определение изменений в инфраструктуре проекта, которые нужно произвести для поддержки реализации этапа;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5) обеспечение необходимых ресурсов для реализации этапа.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Критическими факторами успеха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при проведении планирования этапа являются следующие моменты: 1) изменения в области применения проекта в полном объеме рассмотрены и учтены в планах реализации этапа; 2) выявлены новые риски, определены ограничения и меры по сдерживанию рисков; 3) стандарты и процедуры, необходимые для реализации этапа и получения качественных результатов, должны быть четко разъяснены персоналу;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4) созданная в срок инфраструктура проекта; 5) и исполнитель, и заказчик обеспечивают непрерывное использование ключевого персонала проекта; 6) каждый член команды проекта осознает свою роль в выполнении рабочего плана и достижении необходимых результатов.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На рис. 4.1 представлены исходная информация, процессы и ключевые результаты стадии планирования этапа. Приведенная в табл. 4.1 информация является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исходной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для планирования этапа, т.е. для того, чтобы ею пользоваться, она должна иметься до начала выполнения работ по второму и каждому последующему этапу проекта.</w:t>
      </w:r>
    </w:p>
    <w:p w:rsid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9AC" w:rsidRDefault="00F669AC" w:rsidP="002F1882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18241" cy="2120113"/>
            <wp:effectExtent l="19050" t="0" r="1309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324" cy="212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AC" w:rsidRPr="002F1882" w:rsidRDefault="00F669AC" w:rsidP="00F669A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F1882">
        <w:rPr>
          <w:rFonts w:ascii="Times New Roman" w:eastAsia="Times New Roman" w:hAnsi="Times New Roman" w:cs="Times New Roman"/>
          <w:b/>
        </w:rPr>
        <w:t xml:space="preserve">Рис. </w:t>
      </w:r>
      <w:r w:rsidRPr="002F1882">
        <w:rPr>
          <w:rFonts w:ascii="Times New Roman" w:eastAsia="Times New Roman" w:hAnsi="Times New Roman" w:cs="Times New Roman"/>
          <w:b/>
          <w:i/>
          <w:iCs/>
        </w:rPr>
        <w:t xml:space="preserve">4.1. </w:t>
      </w:r>
      <w:r w:rsidRPr="002F1882">
        <w:rPr>
          <w:rFonts w:ascii="Times New Roman" w:eastAsia="Times New Roman" w:hAnsi="Times New Roman" w:cs="Times New Roman"/>
          <w:b/>
        </w:rPr>
        <w:t>Схема реализации стадии планирования этапа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18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табл. 4.2 приводится описание </w:t>
      </w:r>
      <w:r w:rsidRPr="002F18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процессов, </w:t>
      </w:r>
      <w:r w:rsidRPr="002F1882">
        <w:rPr>
          <w:rFonts w:ascii="Times New Roman" w:eastAsia="Times New Roman" w:hAnsi="Times New Roman" w:cs="Times New Roman"/>
          <w:sz w:val="24"/>
          <w:szCs w:val="24"/>
        </w:rPr>
        <w:t xml:space="preserve">которые задействованы в планировании этапа, а в табл. 4.3 — описание </w:t>
      </w:r>
      <w:r w:rsidRPr="002F1882">
        <w:rPr>
          <w:rFonts w:ascii="Times New Roman" w:eastAsia="Times New Roman" w:hAnsi="Times New Roman" w:cs="Times New Roman"/>
          <w:i/>
          <w:iCs/>
          <w:sz w:val="24"/>
          <w:szCs w:val="24"/>
        </w:rPr>
        <w:t>ключевых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результатов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этой стадии.</w:t>
      </w:r>
    </w:p>
    <w:p w:rsidR="00F669AC" w:rsidRPr="002F1882" w:rsidRDefault="00F669AC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882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4.1 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Исходная информация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00"/>
      </w:tblPr>
      <w:tblGrid>
        <w:gridCol w:w="4943"/>
        <w:gridCol w:w="2961"/>
      </w:tblGrid>
      <w:tr w:rsidR="00F669AC" w:rsidRPr="002F1882" w:rsidTr="002F1882">
        <w:trPr>
          <w:trHeight w:hRule="exact" w:val="632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2F1882" w:rsidP="002F188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ИСХОДНАЯ ИНФОРМАЦИЯ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2F1882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  <w:sz w:val="22"/>
                <w:szCs w:val="22"/>
              </w:rPr>
              <w:t xml:space="preserve">ИСТОЧНИК </w:t>
            </w:r>
            <w:r w:rsidRPr="002F18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ИНФОРМАЦИИ</w:t>
            </w:r>
          </w:p>
        </w:tc>
      </w:tr>
      <w:tr w:rsidR="00F669AC" w:rsidRPr="002F1882" w:rsidTr="002F1882">
        <w:trPr>
          <w:trHeight w:hRule="exact" w:val="415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Область применения проекта, его цели и подход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Контроль и отчетность</w:t>
            </w:r>
          </w:p>
        </w:tc>
      </w:tr>
      <w:tr w:rsidR="00F669AC" w:rsidRPr="002F1882" w:rsidTr="002F1882">
        <w:trPr>
          <w:trHeight w:hRule="exact" w:val="423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План качества работ по проекту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Контроль и отчетность</w:t>
            </w:r>
          </w:p>
        </w:tc>
      </w:tr>
      <w:tr w:rsidR="00F669AC" w:rsidRPr="002F1882" w:rsidTr="002F1882">
        <w:trPr>
          <w:trHeight w:hRule="exact" w:val="560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Утвержденные изменения области применения проекта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Контроль и отчетность</w:t>
            </w:r>
          </w:p>
        </w:tc>
      </w:tr>
      <w:tr w:rsidR="00F669AC" w:rsidRPr="002F1882" w:rsidTr="002F1882">
        <w:trPr>
          <w:trHeight w:hRule="exact" w:val="226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Оценка рисков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Контроль и отчетность</w:t>
            </w:r>
          </w:p>
        </w:tc>
      </w:tr>
      <w:tr w:rsidR="00F669AC" w:rsidRPr="002F1882" w:rsidTr="002F1882">
        <w:trPr>
          <w:trHeight w:hRule="exact" w:val="614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Стратегии, стандарты и процедуры процесса «контроль и отчетность»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Контроль и отчетность</w:t>
            </w:r>
          </w:p>
        </w:tc>
      </w:tr>
      <w:tr w:rsidR="00F669AC" w:rsidRPr="002F1882" w:rsidTr="002F1882">
        <w:trPr>
          <w:trHeight w:hRule="exact" w:val="235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Рабочий план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работами</w:t>
            </w:r>
          </w:p>
        </w:tc>
      </w:tr>
      <w:tr w:rsidR="00F669AC" w:rsidRPr="002F1882" w:rsidTr="002F1882">
        <w:trPr>
          <w:trHeight w:hRule="exact" w:val="226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Финансовый план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работами</w:t>
            </w:r>
          </w:p>
        </w:tc>
      </w:tr>
      <w:tr w:rsidR="00F669AC" w:rsidRPr="002F1882" w:rsidTr="002F1882">
        <w:trPr>
          <w:trHeight w:hRule="exact" w:val="530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Стратегии, стандарты и процедуры процесса управления работами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работами</w:t>
            </w:r>
          </w:p>
        </w:tc>
      </w:tr>
      <w:tr w:rsidR="00F669AC" w:rsidRPr="002F1882" w:rsidTr="002F1882">
        <w:trPr>
          <w:trHeight w:hRule="exact" w:val="268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План по персоналу и организационный план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ресурсами</w:t>
            </w:r>
          </w:p>
        </w:tc>
      </w:tr>
      <w:tr w:rsidR="00F669AC" w:rsidRPr="002F1882" w:rsidTr="002F1882">
        <w:trPr>
          <w:trHeight w:hRule="exact" w:val="570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Стратегии, стандарты и процедуры процесса управления ресурсами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ресурсами</w:t>
            </w:r>
          </w:p>
        </w:tc>
      </w:tr>
      <w:tr w:rsidR="00F669AC" w:rsidRPr="002F1882" w:rsidTr="002F1882">
        <w:trPr>
          <w:trHeight w:hRule="exact" w:val="564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Стратегии, стандарты и процедуры процесса управления качеством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качеством</w:t>
            </w:r>
          </w:p>
        </w:tc>
      </w:tr>
      <w:tr w:rsidR="00F669AC" w:rsidRPr="002F1882" w:rsidTr="002F1882">
        <w:trPr>
          <w:trHeight w:hRule="exact" w:val="572"/>
          <w:jc w:val="center"/>
        </w:trPr>
        <w:tc>
          <w:tcPr>
            <w:tcW w:w="4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Стратегии, стандарты и процедуры процесса управления конфигурацией</w:t>
            </w:r>
          </w:p>
        </w:tc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Управление конфигурацией</w:t>
            </w:r>
          </w:p>
        </w:tc>
      </w:tr>
    </w:tbl>
    <w:p w:rsidR="002F1882" w:rsidRDefault="002F1882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4.2 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Процессы</w:t>
      </w:r>
    </w:p>
    <w:tbl>
      <w:tblPr>
        <w:tblW w:w="5154" w:type="pct"/>
        <w:jc w:val="center"/>
        <w:tblCellMar>
          <w:left w:w="40" w:type="dxa"/>
          <w:right w:w="40" w:type="dxa"/>
        </w:tblCellMar>
        <w:tblLook w:val="0000"/>
      </w:tblPr>
      <w:tblGrid>
        <w:gridCol w:w="2555"/>
        <w:gridCol w:w="7174"/>
      </w:tblGrid>
      <w:tr w:rsidR="00F669AC" w:rsidRPr="00F669AC" w:rsidTr="002F1882">
        <w:trPr>
          <w:trHeight w:hRule="exact" w:val="288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Процесс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Описание процесса</w:t>
            </w:r>
          </w:p>
        </w:tc>
      </w:tr>
      <w:tr w:rsidR="00F669AC" w:rsidRPr="00F669AC" w:rsidTr="002F1882">
        <w:trPr>
          <w:trHeight w:hRule="exact" w:val="691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и отчетность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Подтверждение совместно с заказчиком области применения проекта и корректировка планов управления</w:t>
            </w:r>
          </w:p>
        </w:tc>
      </w:tr>
      <w:tr w:rsidR="00F669AC" w:rsidRPr="00F669AC" w:rsidTr="002F1882">
        <w:trPr>
          <w:trHeight w:hRule="exact" w:val="559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работами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подробного плана работ по этапу и корректировка финансового плана</w:t>
            </w:r>
          </w:p>
        </w:tc>
      </w:tr>
      <w:tr w:rsidR="00F669AC" w:rsidRPr="00F669AC" w:rsidTr="002F1882">
        <w:trPr>
          <w:trHeight w:hRule="exact" w:val="912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ресурсами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персонала, занятого в реализации этапа, проведение организационной подготовки этапа, внесение необходимых изменений в инфраструктуру проекта</w:t>
            </w:r>
          </w:p>
        </w:tc>
      </w:tr>
      <w:tr w:rsidR="00F669AC" w:rsidRPr="00F669AC" w:rsidTr="002F1882">
        <w:trPr>
          <w:trHeight w:hRule="exact" w:val="562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качеством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планов проведения аудита и обзоров качества работ на этапе</w:t>
            </w:r>
          </w:p>
        </w:tc>
      </w:tr>
      <w:tr w:rsidR="00F669AC" w:rsidRPr="00F669AC" w:rsidTr="002F1882">
        <w:trPr>
          <w:trHeight w:hRule="exact" w:val="720"/>
          <w:jc w:val="center"/>
        </w:trPr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конфигурацией</w:t>
            </w:r>
          </w:p>
        </w:tc>
        <w:tc>
          <w:tcPr>
            <w:tcW w:w="3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подробного плана задания конфигурации и определение рабочей среды управления конфигурацией для этапа</w:t>
            </w:r>
          </w:p>
        </w:tc>
      </w:tr>
    </w:tbl>
    <w:p w:rsidR="002F1882" w:rsidRDefault="002F1882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4.3 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Ключевые результаты</w:t>
      </w:r>
    </w:p>
    <w:tbl>
      <w:tblPr>
        <w:tblW w:w="4725" w:type="pct"/>
        <w:jc w:val="center"/>
        <w:tblCellMar>
          <w:left w:w="40" w:type="dxa"/>
          <w:right w:w="40" w:type="dxa"/>
        </w:tblCellMar>
        <w:tblLook w:val="0000"/>
      </w:tblPr>
      <w:tblGrid>
        <w:gridCol w:w="3739"/>
        <w:gridCol w:w="5180"/>
      </w:tblGrid>
      <w:tr w:rsidR="00F669AC" w:rsidRPr="00F669AC" w:rsidTr="002F1882">
        <w:trPr>
          <w:trHeight w:hRule="exact" w:val="230"/>
          <w:jc w:val="center"/>
        </w:trPr>
        <w:tc>
          <w:tcPr>
            <w:tcW w:w="2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Описание </w:t>
            </w: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результата</w:t>
            </w:r>
          </w:p>
        </w:tc>
      </w:tr>
      <w:tr w:rsidR="00F669AC" w:rsidRPr="00F669AC" w:rsidTr="002F1882">
        <w:trPr>
          <w:trHeight w:hRule="exact" w:val="652"/>
          <w:jc w:val="center"/>
        </w:trPr>
        <w:tc>
          <w:tcPr>
            <w:tcW w:w="2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План качества работ по проекту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ревизии описания способе управления и завершения этапа</w:t>
            </w:r>
          </w:p>
        </w:tc>
      </w:tr>
      <w:tr w:rsidR="00F669AC" w:rsidRPr="00F669AC" w:rsidTr="002F1882">
        <w:trPr>
          <w:trHeight w:hRule="exact" w:val="855"/>
          <w:jc w:val="center"/>
        </w:trPr>
        <w:tc>
          <w:tcPr>
            <w:tcW w:w="2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Рабочий план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Представление подробного рабочего плана для задач контроля этапа и корректировка прогноза для оставшихся этапов проекта</w:t>
            </w:r>
          </w:p>
        </w:tc>
      </w:tr>
      <w:tr w:rsidR="00F669AC" w:rsidRPr="00F669AC" w:rsidTr="002F1882">
        <w:trPr>
          <w:trHeight w:hRule="exact" w:val="927"/>
          <w:jc w:val="center"/>
        </w:trPr>
        <w:tc>
          <w:tcPr>
            <w:tcW w:w="2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Организационная подготовка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и обучение участников проекта для выполнения задач этапа </w:t>
            </w:r>
            <w:r w:rsid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2F18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назначением ролей и ответственности)</w:t>
            </w:r>
          </w:p>
        </w:tc>
      </w:tr>
    </w:tbl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69AC" w:rsidRPr="00F669AC" w:rsidRDefault="00F669AC" w:rsidP="002F1882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4.2.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</w:t>
      </w:r>
    </w:p>
    <w:p w:rsid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этом разделе приводится описание подхода, который используется при планировании этапа. Данный подход включает описание задач и результатов, управление рисками, описание технологии работы, оценку трудоемкости и составление графика проекта.</w:t>
      </w:r>
    </w:p>
    <w:p w:rsidR="002F1882" w:rsidRPr="00F669AC" w:rsidRDefault="002F1882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9AC" w:rsidRPr="00F669AC" w:rsidRDefault="00F669AC" w:rsidP="002F1882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4.2.1.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И РЕЗУЛЬТАТЫ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табл. 4.4 приводится перечень задач и результатов планирования этапа. На рис. 4.2 показаны зависимости между задачами на стадии планирования этапа.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4.4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и результаты стадии планирования этапа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4727"/>
        <w:gridCol w:w="4711"/>
      </w:tblGrid>
      <w:tr w:rsidR="00F669AC" w:rsidRPr="00F669AC" w:rsidTr="002F1882">
        <w:trPr>
          <w:trHeight w:hRule="exact" w:val="278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Задача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2F1882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Результат</w:t>
            </w:r>
          </w:p>
        </w:tc>
      </w:tr>
      <w:tr w:rsidR="00F669AC" w:rsidRPr="00F669AC" w:rsidTr="002F1882">
        <w:trPr>
          <w:trHeight w:hRule="exact" w:val="392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2F1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онтроль и отчётность</w:t>
            </w:r>
          </w:p>
        </w:tc>
      </w:tr>
      <w:tr w:rsidR="00F669AC" w:rsidRPr="00F669AC" w:rsidTr="002F1882">
        <w:trPr>
          <w:trHeight w:hRule="exact" w:val="599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область применения проекта, его цели и подход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применения проекта, его цели и подход</w:t>
            </w:r>
          </w:p>
        </w:tc>
      </w:tr>
      <w:tr w:rsidR="00F669AC" w:rsidRPr="00F669AC" w:rsidTr="002F1882">
        <w:trPr>
          <w:trHeight w:hRule="exact" w:val="565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стратегии, стандарты и процедуры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Стратегии, стандарты и процедуры процесса «контроль и отчетность»</w:t>
            </w:r>
          </w:p>
        </w:tc>
      </w:tr>
      <w:tr w:rsidR="00F669AC" w:rsidRPr="00F669AC" w:rsidTr="002F1882">
        <w:trPr>
          <w:trHeight w:hRule="exact" w:val="401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планы управления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качества работ по проекту</w:t>
            </w:r>
          </w:p>
        </w:tc>
      </w:tr>
      <w:tr w:rsidR="00F669AC" w:rsidRPr="00F669AC" w:rsidTr="002F1882">
        <w:trPr>
          <w:trHeight w:hRule="exact" w:val="23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2F1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правление </w:t>
            </w: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работам</w:t>
            </w:r>
            <w:r w:rsidR="0055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F669AC" w:rsidRPr="00F669AC" w:rsidTr="002F1882">
        <w:trPr>
          <w:trHeight w:hRule="exact" w:val="537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стратегии, стандарты и процедуры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Стратегии, стандарты и процедуры процесса управления работами</w:t>
            </w:r>
          </w:p>
        </w:tc>
      </w:tr>
      <w:tr w:rsidR="00F669AC" w:rsidRPr="00F669AC" w:rsidTr="002F1882">
        <w:trPr>
          <w:trHeight w:hRule="exact" w:val="226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рабочий плен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план</w:t>
            </w:r>
          </w:p>
        </w:tc>
      </w:tr>
      <w:tr w:rsidR="00F669AC" w:rsidRPr="00F669AC" w:rsidTr="002F1882">
        <w:trPr>
          <w:trHeight w:hRule="exact" w:val="230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финансовый план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плен</w:t>
            </w:r>
          </w:p>
        </w:tc>
      </w:tr>
      <w:tr w:rsidR="00F669AC" w:rsidRPr="00F669AC" w:rsidTr="002F1882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55034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55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правление</w:t>
            </w: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ресурсами</w:t>
            </w:r>
          </w:p>
        </w:tc>
      </w:tr>
      <w:tr w:rsidR="00F669AC" w:rsidRPr="00F669AC" w:rsidTr="002F1882">
        <w:trPr>
          <w:trHeight w:hRule="exact" w:val="583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стратегии, стандарты и процедуры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Стратегии, стандарты и процедуры процессе управления ресурсами</w:t>
            </w:r>
          </w:p>
        </w:tc>
      </w:tr>
      <w:tr w:rsidR="00F669AC" w:rsidRPr="00F669AC" w:rsidTr="002F1882">
        <w:trPr>
          <w:trHeight w:hRule="exact" w:val="563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план по персоналу</w:t>
            </w:r>
            <w:proofErr w:type="gramEnd"/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организационный план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по персоналу и организационный план</w:t>
            </w:r>
          </w:p>
        </w:tc>
      </w:tr>
      <w:tr w:rsidR="00F669AC" w:rsidRPr="00F669AC" w:rsidTr="00550345">
        <w:trPr>
          <w:trHeight w:hRule="exact" w:val="372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организационную подготовку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Организационная подготовка</w:t>
            </w:r>
          </w:p>
        </w:tc>
      </w:tr>
      <w:tr w:rsidR="00F669AC" w:rsidRPr="00F669AC" w:rsidTr="00550345">
        <w:trPr>
          <w:trHeight w:hRule="exact" w:val="279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план по</w:t>
            </w:r>
            <w:proofErr w:type="gramEnd"/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материальным ресурсам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по материальным ресурсам</w:t>
            </w:r>
          </w:p>
        </w:tc>
      </w:tr>
      <w:tr w:rsidR="00F669AC" w:rsidRPr="00F669AC" w:rsidTr="00550345">
        <w:trPr>
          <w:trHeight w:hRule="exact" w:val="282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инфраструктуру проекта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инфраструктуры проекта</w:t>
            </w:r>
          </w:p>
        </w:tc>
      </w:tr>
      <w:tr w:rsidR="00F669AC" w:rsidRPr="00F669AC" w:rsidTr="002F1882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55034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55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правление качеством</w:t>
            </w:r>
          </w:p>
        </w:tc>
      </w:tr>
      <w:tr w:rsidR="00F669AC" w:rsidRPr="00F669AC" w:rsidTr="00550345">
        <w:trPr>
          <w:trHeight w:hRule="exact" w:val="630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стратегии, стандарты и процедуры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Стратегии, стандарты и процедуры процесса управления качеством</w:t>
            </w:r>
          </w:p>
        </w:tc>
      </w:tr>
      <w:tr w:rsidR="00F669AC" w:rsidRPr="00F669AC" w:rsidTr="00550345">
        <w:trPr>
          <w:trHeight w:hRule="exact" w:val="284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550345" w:rsidP="0055034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конфигурацией</w:t>
            </w:r>
          </w:p>
        </w:tc>
      </w:tr>
      <w:tr w:rsidR="00F669AC" w:rsidRPr="00F669AC" w:rsidTr="002F1882">
        <w:trPr>
          <w:trHeight w:hRule="exact" w:val="761"/>
          <w:jc w:val="center"/>
        </w:trPr>
        <w:tc>
          <w:tcPr>
            <w:tcW w:w="2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Сверить стратегии, стандарты и процедуры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F669AC" w:rsidRDefault="00F669AC" w:rsidP="002F188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Стратегии, стандарты и процедуры процесса управления конфигурацией</w:t>
            </w:r>
          </w:p>
        </w:tc>
      </w:tr>
    </w:tbl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69AC" w:rsidRPr="00F669AC" w:rsidRDefault="00F669AC" w:rsidP="0055034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4.2.2.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РИСКАМИ</w:t>
      </w:r>
    </w:p>
    <w:p w:rsidR="00550345" w:rsidRDefault="00F669AC" w:rsidP="00550345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Среди наиболее вероятных областей риска на стадии планирования этапа можно отметить следующие: 1) область применения проекта корректируется без соответствующего управления изменениями; 2) выделенные время и ресурсы не достаточны для того, чтобы обеспечить этап персоналом необходимой численности и квалификации и обучить персонал, занятый на этапе; 3) выполнение графика проекта требует ресурсов персонала, ранее не планировавшихся для использования в проекте;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4) материальные ресурсы, необходимые на этапе, не предоставляются вовремя для поддержки реализации задач этапа; 5) оценка рисков проекта не корректируется до сверки планов реализации этапа проекта; 6) процедуры приемки результатов этапа проекта не </w:t>
      </w:r>
      <w:r w:rsidR="00550345" w:rsidRPr="00F669AC">
        <w:rPr>
          <w:rFonts w:ascii="Times New Roman" w:eastAsia="Times New Roman" w:hAnsi="Times New Roman" w:cs="Times New Roman"/>
          <w:sz w:val="24"/>
          <w:szCs w:val="24"/>
        </w:rPr>
        <w:t>согласованы</w:t>
      </w:r>
      <w:r w:rsidR="00550345" w:rsidRPr="005503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0345" w:rsidRPr="00F669AC">
        <w:rPr>
          <w:rFonts w:ascii="Times New Roman" w:eastAsia="Times New Roman" w:hAnsi="Times New Roman" w:cs="Times New Roman"/>
          <w:sz w:val="24"/>
          <w:szCs w:val="24"/>
        </w:rPr>
        <w:t>с заказчиком.</w:t>
      </w:r>
    </w:p>
    <w:p w:rsidR="00F669AC" w:rsidRPr="00F669AC" w:rsidRDefault="00F669AC" w:rsidP="0055034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00907" cy="266228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140" cy="266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AC" w:rsidRPr="00F669AC" w:rsidRDefault="00F669AC" w:rsidP="00550345">
      <w:pPr>
        <w:shd w:val="clear" w:color="auto" w:fill="FFFFFF"/>
        <w:spacing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345">
        <w:rPr>
          <w:rFonts w:ascii="Times New Roman" w:eastAsia="Times New Roman" w:hAnsi="Times New Roman" w:cs="Times New Roman"/>
          <w:b/>
          <w:i/>
          <w:iCs/>
        </w:rPr>
        <w:t xml:space="preserve">Рис. 42. </w:t>
      </w:r>
      <w:r w:rsidRPr="00550345">
        <w:rPr>
          <w:rFonts w:ascii="Times New Roman" w:eastAsia="Times New Roman" w:hAnsi="Times New Roman" w:cs="Times New Roman"/>
          <w:b/>
        </w:rPr>
        <w:t>Зависимость между задачами на стадии планирования этап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F669AC" w:rsidRPr="00F669AC" w:rsidRDefault="00F669AC" w:rsidP="00F669AC">
      <w:pPr>
        <w:shd w:val="clear" w:color="auto" w:fill="FFFFFF"/>
        <w:tabs>
          <w:tab w:val="left" w:pos="625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Для смягчения этих рисков можно использоват</w:t>
      </w:r>
      <w:r w:rsidR="00550345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следующие пути: </w:t>
      </w:r>
    </w:p>
    <w:p w:rsidR="00F669AC" w:rsidRP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  <w:tab w:val="left" w:pos="624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следует убедиться, что основные положения и результаты предыдущего этапа внесены в документ «Область применения проекта, его цели и подход», и обеспечить утверждение запросов на изменения в области применения проекта до завершений; сверки рабочего и финансового планов;</w:t>
      </w:r>
    </w:p>
    <w:p w:rsidR="00F669AC" w:rsidRP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необходимо как можно раньше, в ходе предшествующего этапа установить состав критичного для данного этапа персонала, определить потребности в обучении и затем согласовать эти вопросы с менеджментом исполнителя. Нужно назначить (из персонала поддержки управления проекта) ответственного за проведение сверки организационного плана и плана по </w:t>
      </w:r>
      <w:r w:rsidR="0055034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ерсоналу;</w:t>
      </w:r>
    </w:p>
    <w:p w:rsidR="00F669AC" w:rsidRP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бизнес-менеджеры</w:t>
      </w:r>
      <w:proofErr w:type="spellEnd"/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исполнителя, обеспечивающие этап необходимым персоналом, должны предоставить поименный утвержденный список;</w:t>
      </w:r>
    </w:p>
    <w:p w:rsidR="00F669AC" w:rsidRP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элементы конфигурации, требующие длительного времени ввода, должны быть идентифицированы и заказаны заранее. Новое программно-аппаратное обеспечение должно быть протестировано;</w:t>
      </w:r>
    </w:p>
    <w:p w:rsidR="00F669AC" w:rsidRP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следует провести оценку рисков с управленческим персоналом заказчика и исполнителя, внести в рабочий и финансовый планы меры по сдерживанию рисков;</w:t>
      </w:r>
    </w:p>
    <w:p w:rsidR="00F669AC" w:rsidRDefault="00F669AC" w:rsidP="00F669AC">
      <w:pPr>
        <w:numPr>
          <w:ilvl w:val="0"/>
          <w:numId w:val="1"/>
        </w:numPr>
        <w:shd w:val="clear" w:color="auto" w:fill="FFFFFF"/>
        <w:tabs>
          <w:tab w:val="left" w:pos="29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необходимо провести совместно с заказчиком анализ планируемых проектных результатов, а также провести сверку плана качества работ по проекту на предмет организации приемки результатов проекта.</w:t>
      </w:r>
    </w:p>
    <w:p w:rsidR="00550345" w:rsidRPr="00F669AC" w:rsidRDefault="00550345" w:rsidP="00550345">
      <w:pPr>
        <w:shd w:val="clear" w:color="auto" w:fill="FFFFFF"/>
        <w:tabs>
          <w:tab w:val="left" w:pos="293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69AC" w:rsidRPr="00F669AC" w:rsidRDefault="00F669AC" w:rsidP="0055034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4.2.3.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РАБОТЫ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этом подразделе рассматривается технология проведения работ при планировании этапа. Подраздел включает ряд практических рекомендаций и комментариев по каждому из процессов управления проектом.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и отчетность.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данного процесса в ходе планирования этапа акцент должен быть сделан на подтверждение </w:t>
      </w:r>
      <w:proofErr w:type="spellStart"/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бизнес-требований</w:t>
      </w:r>
      <w:proofErr w:type="spellEnd"/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>, на рассмотрение ожиданий, связанных с наступающим этапом, а также на внесение коррективов в ранее сделанные предположения и допущения. Команде проекта, работая в контакте с менеджером проекта со стороны заказчика, необходимо выполнить комплекс тех же задач, что и при планировании проекта, но с учетом новых наработок. Используемые в данном процессе методы — это оценка риска, переговоры и презентации. В начале каждого этапа менеджеры проекта (с обеих сторон) анализируют задачи этапа и методы их решения с целью установить, насколько полно и точно они будут отражать ожидания заказчика. В этот момент заказчик имеет возможность повлиять на выбор той или иной методики, внести изменения в подход и план проекта.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На совещании по запуску этапа необходимо представить планы на этап и сверить цели проекта с представителями заказчика. Но при этом следует проявлять гибкость, учитывая, что текущий этап еще не завершен. К примеру, если возникли разногласия, касающиеся приемки результатов текущего этапа, то имеет смысл не проводить совещание до тех пор, пока эти разногласия не будут урегулированы. Основная цель совещания — указать стратегическую направленность предстоящего этапа. Кроме того, для команды проекта также необходимо провести обзорную презентацию, в ходе которой персонал должен получить инструкции о том, как выполнять задачи этапа и достигать необходимых результатов. Ключевые моменты, на которые следует обратить внимание на этих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презентациях: 1) обзор процессов этапа; 2) задачи и их выполнение; 3) методы решения задач и получения результатов; 4) способы контроля и взаимодействия; 5) важные события; 6) промежуточные результаты; 7) изменения в графике и распределении ресурсов.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работами.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Как следует из табл. 4.5, где представлено распределение затрат по задачам, деятельность по планированию работ является центральным звеном планирования этапа. В ходе планирования этапа подготавливается детальный рабочий план выполнения этапа (при этом не следует упускать из виду план проекта в целом). Этот рабочий план, по сути, представляет собой модификацию существующего рабочего плана и служит основой для контроля, отслеживания и подготовки отчетности о состоянии проекта. Со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стороны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как заказчика, так и исполнителя должно быть четкое понимание целей и задач рабочего плана. Этот план должен отвечать требованиям к процедуре его разработки, а также соответствовать документу «Область применения проекта, его цели и подход». Очевидно, что заказчик также будет нести ответственность за использование ресурсов или выполнение задач рабочего плана, поэтому одобрение рабочего плана будет означать подтверждение со стороны заказчика готовности его выполнять.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Основными методами, используемыми при планировании этапа, являются планирование ресурсов и составление графиков.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Отметим, что следует избегать чрезмерной детализации рабочих планов. Если на корректировку и рассылку планов на данном этапе затрачивается более 25% рабочего времени, то это означает, что план перегружен деталями, которых никто не сможет понять. При составлении графиков выполнения задач необходимо учитывать загруженность персонала. С этой целью следует пересмотреть план по персоналу (с учетом ожидаемой или фактической загруженности персонала). Для составления календарных планов можно использовать комбинацию двух способов: зафиксировав начальные и конечные даты или же продолжительность задач. Отметим, что следует убедиться, что включенные в рабочий план этапа меры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сдерживанию рисков отвечают стратегии сдерживания рисков, разработанной компанией.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ресурсами.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ходе процесса управления ресурсами при планировании этапа акцент делается на подготовке квалифицированных членов команды проекта для выполнения задач этапа. Кроме того, могут вноситься коррективы в инфраструктуру проекта, связанные с требованиями, предъявляемыми к персоналу и задачам данного этапа. Однако все же основное внимание в процессе управления ресурсами уделяется планированию и распределению персонала (для разных этапов требуется персонал различной квалификации, одних сотрудников надо привлечь к проекту, других — освободить от участия в нем и т.д.). Основные методы планирования, которые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используются в этом процессе, — организационное планирование, оценка навыков, набор персонала и ведение переговоров. План по персоналу готовится на базе требований к ресурсам. Исходя из этих требований, и строится организация проекта на наступающем этапе. При этом учитываются такие факторы, как взаимодействие заказчика и исполнителя, структура команды и др.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Отметим, что решение задач планирования этапа подразумевает активное участие менеджеров проекта, как со стороны исполнителя, так и со стороны заказчика. Если это по каким-то причинам невозможно, то важно четко определить роли и обязанности персонала для обеспечения координации с участниками проекта со стороны заказчика. По мере возможности при планировании этапа желательно свести к минимуму «миграцию» персонала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течение этапа и соблюсти принцип преемственности (использование одного и того же персонала на различных этапах). Нужно согласовать с менеджером проекта со стороны заказчика позиции, которые занимает персонал заказчика, и определить его ответственность. Прежде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всего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к работе над проектом следует привлекать сотрудников из персонала исполнителя, чья работа была особо отмечена заказчиком. Отметим, что заказчик может высказать пожелания относительно участия в проекте того или иного конкретного представителя организации-исполнителя. Тем самым заказчик высказывает свое удовлетворение работой исполнителя и обеспечивает ему хорошие рекомендации. С другой стороны, ситуация, когда заказчик связывает успех проекта исключительно с конкретным лицом, нежелательна.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идеальном варианте трудовые ресурсы проекта (с обеих сторон) должны быть представлены именно в требуемое время и именно с теми навыками, которые необходимы на начинающемся этапе. Однако в действительности часто происходят организационные и временные изменения, поэтому подбор, организация и обучение команды проекта может быть одной из самых значительных проблем проекта, не говоря уже о связанных с этим рисках. Должен быть подготовлен план обучения персонала, в котором представлены планы обучения для каждого члена команды проекта. Планы обучения составляются таким образом, чтобы обеспечить в полной мере исполнение членами команды своих ролей. Для небольших проектов план может быть представлен в виде таблицы и включен в рабочий план. Для крупных проектов обучение необходимо внести в рабочий план, чтобы учесть загруженность персонала и возможности привлечения его к работе над проектом. После того как были выявлены потребности в обучении членов команды проекта, существуют два пути: организовать учебные курсы в организации-исполнителе или воспользоваться услугами специализированных учебных центров.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качеством.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ходе планирования этапа стандарты и процедуры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проекта должны быть изменены таким образом, чтобы соответствовать задачам наступающего этапа. Также должно быть распланировано проведение ключевых обзоров и аудита. Планирование мер по обеспечению качества работ начинается с определения ключевых результатов и контрольных точек для данного этапа. Для каждого ключевого результата планируются обзоры качества. Дополнительно обзоры качества проводятся перед контрольными точками, когда заказчик принимает результаты проекта на стадиях исполнения и завершения этапа. Таким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можно заранее перед процедурой приемки со стороны заказчика выявить проблемы и попытаться их решить. В календарный план необходимо включить проведение аудита качества. Также следует определить задачи, в рамках которых будут измеряться время, стоимость или показатели качества, и удостовериться, что процедуры проекта поддерживают этот набор характеристик.</w:t>
      </w:r>
    </w:p>
    <w:p w:rsid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конфигурацией.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В ходе планирования этапа особый упор делается на планирование рабочей среды процесса управления конфигурацией с целью поддержки реализации этапа. Рабочая среда управления конфигурацией включает аппаратное и программное обеспечение, инструментальные средства, а также стандарты и процедуры проекта. Менеджер по конфигурации анализирует те средства, которые будут использоваться в проекте для получения результатов этапа, и обеспечивает создание оптимальной рабочей среды. По результатам планирования делаются выводы о необходимости внесения изменений в инфраструктуру проекта. Кроме того, менеджер по конфигурации должен в соответствии с задачами этапа скорректировать стандарты и процедуры процесса управления конфигурацией.</w:t>
      </w:r>
    </w:p>
    <w:p w:rsidR="00550345" w:rsidRPr="00F669AC" w:rsidRDefault="00550345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9AC" w:rsidRPr="00F669AC" w:rsidRDefault="00F669AC" w:rsidP="00550345">
      <w:pPr>
        <w:shd w:val="clear" w:color="auto" w:fill="FFFFFF"/>
        <w:tabs>
          <w:tab w:val="left" w:pos="874"/>
        </w:tabs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>4.2.4.</w:t>
      </w:r>
      <w:r w:rsidRPr="00F669A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ТРУДОЕМКОСТИ</w:t>
      </w:r>
    </w:p>
    <w:p w:rsid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табл. 4.5 приводится распределение затрат для выполнения каждой задачи. В выполнении задач управления принимают участия следующие роли: менеджер проекта со стороны заказчика, менеджер по конфигурации, бизнес-менеджер исполнителя, администратор проекта, координатор проекта, менеджер проекта, спонсор проекта, персонал проекта и менеджер по качеству. Как видно из таблицы, основная нагрузка на стадии планирования этапа ложится на координатора, менеджера проекта и менеджера проекта со стороны заказчика.</w:t>
      </w:r>
    </w:p>
    <w:p w:rsidR="00550345" w:rsidRPr="00F669AC" w:rsidRDefault="00550345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9AC" w:rsidRPr="00F669AC" w:rsidRDefault="00F669AC" w:rsidP="00550345">
      <w:pPr>
        <w:shd w:val="clear" w:color="auto" w:fill="FFFFFF"/>
        <w:tabs>
          <w:tab w:val="left" w:pos="874"/>
        </w:tabs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>4.2.5.</w:t>
      </w:r>
      <w:r w:rsidRPr="00F669A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 ПРОЕКТА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Задачи стадии планирования этапа выполняются в течение этапа, предшествующего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планируемому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. Начинать выполнение этих задач следует заблаговременно, чтобы они не оказались на критическом пути проекта. На начальном этапе задачи планирования этапа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перекрываются задачами планирования проекта. Ниже приводится диаграмма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Гантта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для задач, относящихся к планированию</w:t>
      </w:r>
      <w:r w:rsidR="005C04AB" w:rsidRPr="005C0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04AB" w:rsidRPr="00F669AC">
        <w:rPr>
          <w:rFonts w:ascii="Times New Roman" w:eastAsia="Times New Roman" w:hAnsi="Times New Roman" w:cs="Times New Roman"/>
          <w:sz w:val="24"/>
          <w:szCs w:val="24"/>
        </w:rPr>
        <w:t>этапа.</w:t>
      </w:r>
    </w:p>
    <w:p w:rsidR="00550345" w:rsidRPr="00550345" w:rsidRDefault="00F669AC" w:rsidP="00550345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345">
        <w:rPr>
          <w:rFonts w:ascii="Times New Roman" w:eastAsia="Times New Roman" w:hAnsi="Times New Roman" w:cs="Times New Roman"/>
          <w:b/>
          <w:sz w:val="24"/>
          <w:szCs w:val="24"/>
        </w:rPr>
        <w:t>Таблица 4.5</w:t>
      </w:r>
    </w:p>
    <w:p w:rsidR="00F669AC" w:rsidRPr="00550345" w:rsidRDefault="00F669AC" w:rsidP="0055034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345">
        <w:rPr>
          <w:rFonts w:ascii="Times New Roman" w:eastAsia="Times New Roman" w:hAnsi="Times New Roman" w:cs="Times New Roman"/>
          <w:b/>
          <w:sz w:val="24"/>
          <w:szCs w:val="24"/>
        </w:rPr>
        <w:t>ОЦЕНКА ТРУДОЕМКОСТИ (В ПРОЦЕНТАХ)</w:t>
      </w:r>
    </w:p>
    <w:tbl>
      <w:tblPr>
        <w:tblW w:w="1047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13"/>
        <w:gridCol w:w="567"/>
        <w:gridCol w:w="142"/>
        <w:gridCol w:w="16"/>
        <w:gridCol w:w="425"/>
        <w:gridCol w:w="127"/>
        <w:gridCol w:w="299"/>
        <w:gridCol w:w="425"/>
        <w:gridCol w:w="425"/>
        <w:gridCol w:w="142"/>
        <w:gridCol w:w="425"/>
        <w:gridCol w:w="533"/>
        <w:gridCol w:w="310"/>
        <w:gridCol w:w="285"/>
        <w:gridCol w:w="315"/>
        <w:gridCol w:w="285"/>
        <w:gridCol w:w="682"/>
        <w:gridCol w:w="562"/>
      </w:tblGrid>
      <w:tr w:rsidR="005C04AB" w:rsidRPr="00550345" w:rsidTr="005C04AB">
        <w:trPr>
          <w:trHeight w:hRule="exact" w:val="96"/>
          <w:jc w:val="center"/>
        </w:trPr>
        <w:tc>
          <w:tcPr>
            <w:tcW w:w="45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AB" w:rsidRPr="00550345" w:rsidTr="005C04AB">
        <w:trPr>
          <w:trHeight w:hRule="exact" w:val="2363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 xml:space="preserve">Распределение затрат </w:t>
            </w:r>
            <w:r w:rsidRPr="00550345">
              <w:rPr>
                <w:rFonts w:ascii="Times New Roman" w:eastAsia="Times New Roman" w:hAnsi="Times New Roman" w:cs="Times New Roman"/>
              </w:rPr>
              <w:t xml:space="preserve"> </w:t>
            </w: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участников проекта</w:t>
            </w:r>
          </w:p>
          <w:p w:rsidR="005C04AB" w:rsidRDefault="005C04AB" w:rsidP="00550345">
            <w:pPr>
              <w:shd w:val="clear" w:color="auto" w:fill="FFFFFF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5C04AB" w:rsidRDefault="005C04AB" w:rsidP="00550345">
            <w:pPr>
              <w:shd w:val="clear" w:color="auto" w:fill="FFFFFF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5C04AB" w:rsidRDefault="005C04AB" w:rsidP="00550345">
            <w:pPr>
              <w:shd w:val="clear" w:color="auto" w:fill="FFFFFF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Задачи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Менеджер проекта со стороны заказчика</w:t>
            </w:r>
          </w:p>
        </w:tc>
        <w:tc>
          <w:tcPr>
            <w:tcW w:w="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Менеджер по конфигурации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Бизнес-менеджер исполнителя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Администратор проекта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Координатор проекта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 xml:space="preserve">Менеджер </w:t>
            </w: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проекта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Спонсор проекта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Персонал проекта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Менеджер по качеству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669AC" w:rsidRPr="00550345" w:rsidRDefault="00F669AC" w:rsidP="005C04AB">
            <w:pPr>
              <w:shd w:val="clear" w:color="auto" w:fill="FFFFFF"/>
              <w:ind w:hanging="39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i/>
                <w:iCs/>
              </w:rPr>
              <w:t>Доля в общих затратах</w:t>
            </w:r>
          </w:p>
        </w:tc>
      </w:tr>
      <w:tr w:rsidR="00550345" w:rsidRPr="00550345" w:rsidTr="005C04AB">
        <w:trPr>
          <w:trHeight w:hRule="exact" w:val="226"/>
          <w:jc w:val="center"/>
        </w:trPr>
        <w:tc>
          <w:tcPr>
            <w:tcW w:w="991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0345" w:rsidRPr="00550345" w:rsidRDefault="00550345" w:rsidP="00550345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нтроль и отчё</w:t>
            </w: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ость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0345" w:rsidRPr="00550345" w:rsidRDefault="00550345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  <w:b/>
                <w:bCs/>
              </w:rPr>
              <w:t>23,0</w:t>
            </w:r>
          </w:p>
        </w:tc>
      </w:tr>
      <w:tr w:rsidR="005C04AB" w:rsidRPr="00550345" w:rsidTr="005C04AB">
        <w:trPr>
          <w:trHeight w:hRule="exact" w:val="49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Установить область применения проекта, его цели и подход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10,2</w:t>
            </w:r>
          </w:p>
        </w:tc>
      </w:tr>
      <w:tr w:rsidR="005C04AB" w:rsidRPr="00550345" w:rsidTr="005C04AB">
        <w:trPr>
          <w:trHeight w:hRule="exact" w:val="433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Определить стратегии, стандарты и процедуры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1,7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Разработать планы управления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11,1</w:t>
            </w:r>
          </w:p>
        </w:tc>
      </w:tr>
      <w:tr w:rsidR="00550345" w:rsidRPr="00550345" w:rsidTr="005C04AB">
        <w:trPr>
          <w:trHeight w:hRule="exact" w:val="230"/>
          <w:jc w:val="center"/>
        </w:trPr>
        <w:tc>
          <w:tcPr>
            <w:tcW w:w="991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0345" w:rsidRPr="00550345" w:rsidRDefault="00550345" w:rsidP="00550345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правление</w:t>
            </w: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 xml:space="preserve"> работам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0345" w:rsidRPr="00550345" w:rsidRDefault="00550345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  <w:b/>
                <w:bCs/>
              </w:rPr>
              <w:t>57,0</w:t>
            </w:r>
          </w:p>
        </w:tc>
      </w:tr>
      <w:tr w:rsidR="005C04AB" w:rsidRPr="00550345" w:rsidTr="005C04AB">
        <w:trPr>
          <w:trHeight w:hRule="exact" w:val="22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Определить стратегии, стандарты и процедуры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1.7</w:t>
            </w:r>
          </w:p>
        </w:tc>
      </w:tr>
      <w:tr w:rsidR="005C04AB" w:rsidRPr="00550345" w:rsidTr="005C04AB">
        <w:trPr>
          <w:trHeight w:hRule="exact" w:val="22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Составить рабочий план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51,1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Разработать финансовый план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4,3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991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правление</w:t>
            </w: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 xml:space="preserve"> ресурсам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  <w:b/>
                <w:bCs/>
              </w:rPr>
              <w:t>16,0</w:t>
            </w:r>
          </w:p>
        </w:tc>
      </w:tr>
      <w:tr w:rsidR="005C04AB" w:rsidRPr="00550345" w:rsidTr="005C04AB">
        <w:trPr>
          <w:trHeight w:hRule="exact" w:val="22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Определить стратегии, стандарты и процедуры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1,7</w:t>
            </w:r>
          </w:p>
        </w:tc>
      </w:tr>
      <w:tr w:rsidR="005C04AB" w:rsidRPr="00550345" w:rsidTr="005C04AB">
        <w:trPr>
          <w:trHeight w:hRule="exact" w:val="518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Разработать план по персоналу и организационный план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4,3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Спланировать организационную подготовку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16,6</w:t>
            </w:r>
          </w:p>
        </w:tc>
      </w:tr>
      <w:tr w:rsidR="005C04AB" w:rsidRPr="00550345" w:rsidTr="005C04AB">
        <w:trPr>
          <w:trHeight w:hRule="exact" w:val="22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Разработать план по материальным ресурсам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6,4</w:t>
            </w:r>
          </w:p>
        </w:tc>
      </w:tr>
      <w:tr w:rsidR="005C04AB" w:rsidRPr="00550345" w:rsidTr="005C04AB">
        <w:trPr>
          <w:trHeight w:hRule="exact" w:val="226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Создать инфраструктуру проекта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2,1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991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правление</w:t>
            </w: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 xml:space="preserve"> качеством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2,1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>Определить стратегии, стандарты и процедуры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69AC" w:rsidRPr="00550345" w:rsidRDefault="00F669AC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1,7</w:t>
            </w:r>
          </w:p>
        </w:tc>
      </w:tr>
      <w:tr w:rsidR="005C04AB" w:rsidRPr="00550345" w:rsidTr="00797275">
        <w:trPr>
          <w:trHeight w:hRule="exact" w:val="230"/>
          <w:jc w:val="center"/>
        </w:trPr>
        <w:tc>
          <w:tcPr>
            <w:tcW w:w="991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  <w:b/>
                <w:bCs/>
              </w:rPr>
              <w:t>Управление конфигурацией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1,7</w:t>
            </w:r>
          </w:p>
        </w:tc>
      </w:tr>
      <w:tr w:rsidR="005C04AB" w:rsidRPr="00550345" w:rsidTr="005C04AB">
        <w:trPr>
          <w:trHeight w:hRule="exact" w:val="230"/>
          <w:jc w:val="center"/>
        </w:trPr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eastAsia="Times New Roman" w:hAnsi="Times New Roman" w:cs="Times New Roman"/>
              </w:rPr>
              <w:t xml:space="preserve">Определить стратегии, стандарты и процедуры </w:t>
            </w:r>
          </w:p>
        </w:tc>
        <w:tc>
          <w:tcPr>
            <w:tcW w:w="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04AB" w:rsidRPr="00550345" w:rsidRDefault="005C04AB" w:rsidP="005C04A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50345">
              <w:rPr>
                <w:rFonts w:ascii="Times New Roman" w:hAnsi="Times New Roman" w:cs="Times New Roman"/>
              </w:rPr>
              <w:t>1,7</w:t>
            </w:r>
          </w:p>
        </w:tc>
      </w:tr>
      <w:tr w:rsidR="005C04AB" w:rsidRPr="00550345" w:rsidTr="005C04AB">
        <w:trPr>
          <w:trHeight w:hRule="exact" w:val="106"/>
          <w:jc w:val="center"/>
        </w:trPr>
        <w:tc>
          <w:tcPr>
            <w:tcW w:w="45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669AC" w:rsidRPr="00550345" w:rsidRDefault="00F669AC" w:rsidP="00550345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69AC" w:rsidRDefault="00F669AC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Закрашенными прямоугольниками обозначаются задачи, образующие критический путь проекта на стадии планирования этапа (рис. 4.3).</w:t>
      </w:r>
    </w:p>
    <w:p w:rsidR="00F669AC" w:rsidRPr="00F669AC" w:rsidRDefault="00F669AC" w:rsidP="005C04AB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64621" cy="2128205"/>
            <wp:effectExtent l="19050" t="0" r="2579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896" cy="212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AC" w:rsidRPr="005C04AB" w:rsidRDefault="00F669AC" w:rsidP="005C0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</w:rPr>
      </w:pPr>
      <w:r w:rsidRPr="005C04AB">
        <w:rPr>
          <w:rFonts w:ascii="Times New Roman" w:eastAsia="Times New Roman" w:hAnsi="Times New Roman" w:cs="Times New Roman"/>
          <w:b/>
          <w:i/>
          <w:iCs/>
        </w:rPr>
        <w:t xml:space="preserve">Рис. 4.3. </w:t>
      </w:r>
      <w:r w:rsidRPr="005C04AB">
        <w:rPr>
          <w:rFonts w:ascii="Times New Roman" w:eastAsia="Times New Roman" w:hAnsi="Times New Roman" w:cs="Times New Roman"/>
          <w:b/>
        </w:rPr>
        <w:t>График реализации стадии планирования этапа: масштаб = 1 неделя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Параллельное исполнение ряда задач позволяет сжать график реализации стадии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планирования этапа. Например, в процессе управления ресурсами задача сверки плана по материальным ресурсам может перекрываться (до 50%) задачами сверки стратегии, стандартов и процедур управления ресурсами и сверки финансового плана.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Контроль и отчетность.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Проведение совещания по запуску этапа необходимо запланировать заранее, чтобы избежать конфликтов, связанных с несогласованностью графиков заказчика и исполнителя.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Управление работами.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Сначала надо подготовить предварительный вариант графика (календарного плана) проекта, оставив запас времени для достижения приемлемых пропорций между временем, ресурсами и затратами.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Управление ресурсами.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К критичным мероприятиям планирования этапа относятся поставки материальных ресурсов и подготовка персонала. Выполнение этапа может быть начато, когда не завершено распределение персонала по позициям. Однако в этом случае сохраняется риск, связанный с тем, что в нужный момент не весь необходимый персонал может приступить к выполнению проекта. Для проектов, которые распределены по ряду объектов, расположенных в разных местах или по многим рабочим местам, работа с персоналом требует значительных материальных затрат и затрат времени. Поэтому планирование этой деятельности следует проводить заранее.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Управление качеством.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 планированием процессов управления качеством на данной стадии каких-либо существенных проблем не возникает.</w:t>
      </w:r>
    </w:p>
    <w:p w:rsidR="00F669AC" w:rsidRPr="00F669AC" w:rsidRDefault="00F669AC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Управление конфигурацией.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Для этапов, связанных с подготовкой документации, процедура планирования данного процесса относительно несложная и фокусируется в основном на библиотеке проекта. Однако для этапов, на которых обеспечиваются результаты, связанные с использованием программного обеспечения, подход к планированию должен быть более осторожным. На этих этапах необходимо предусмотреть определенный запас времени для планирования данного процесса.</w:t>
      </w:r>
    </w:p>
    <w:p w:rsidR="00F669AC" w:rsidRPr="005C04AB" w:rsidRDefault="00F669AC" w:rsidP="005C0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AB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</w:t>
      </w:r>
    </w:p>
    <w:p w:rsidR="00F669AC" w:rsidRPr="00F669AC" w:rsidRDefault="00F669AC" w:rsidP="005C04AB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Каковы цели и критические факторы успеха на стадии планирования этапа?</w:t>
      </w:r>
    </w:p>
    <w:p w:rsidR="00F669AC" w:rsidRPr="00F669AC" w:rsidRDefault="00F669AC" w:rsidP="005C04AB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Опишите процессы и ключевые результаты стадии планирования этапа.</w:t>
      </w:r>
    </w:p>
    <w:p w:rsidR="00F669AC" w:rsidRPr="00F669AC" w:rsidRDefault="00F669AC" w:rsidP="005C04AB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Каковы наиболее вероятные риски при планировании этапа и действия для их уменьшения?</w:t>
      </w:r>
    </w:p>
    <w:p w:rsidR="005C04AB" w:rsidRPr="005C04AB" w:rsidRDefault="00F669AC" w:rsidP="005C04AB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4AB">
        <w:rPr>
          <w:rFonts w:ascii="Times New Roman" w:eastAsia="Times New Roman" w:hAnsi="Times New Roman" w:cs="Times New Roman"/>
          <w:sz w:val="24"/>
          <w:szCs w:val="24"/>
        </w:rPr>
        <w:t>На что необходимо обратить внимание при организации процессов планирования этапа? Опишите технологию работы на стадии планирования этапа.</w:t>
      </w:r>
    </w:p>
    <w:p w:rsidR="005C04AB" w:rsidRDefault="00F669AC" w:rsidP="005C04AB"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4AB">
        <w:rPr>
          <w:rFonts w:ascii="Times New Roman" w:eastAsia="Times New Roman" w:hAnsi="Times New Roman" w:cs="Times New Roman"/>
          <w:sz w:val="24"/>
          <w:szCs w:val="24"/>
        </w:rPr>
        <w:t xml:space="preserve">Какие задачи лежат на критическом пути </w:t>
      </w:r>
      <w:proofErr w:type="gramStart"/>
      <w:r w:rsidRPr="005C04AB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gramEnd"/>
      <w:r w:rsidRPr="005C04AB">
        <w:rPr>
          <w:rFonts w:ascii="Times New Roman" w:eastAsia="Times New Roman" w:hAnsi="Times New Roman" w:cs="Times New Roman"/>
          <w:sz w:val="24"/>
          <w:szCs w:val="24"/>
        </w:rPr>
        <w:t xml:space="preserve"> на стадии планирования этапа?</w:t>
      </w:r>
    </w:p>
    <w:p w:rsidR="005C04AB" w:rsidRDefault="005C04AB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04327" w:rsidRPr="005C04AB" w:rsidRDefault="001C02B7" w:rsidP="005C0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A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Глава 5. КОНТРОЛЬ ЭТАПА</w:t>
      </w:r>
    </w:p>
    <w:p w:rsidR="00904327" w:rsidRPr="005C04AB" w:rsidRDefault="001C02B7" w:rsidP="005C04AB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4AB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5C04AB">
        <w:rPr>
          <w:rFonts w:ascii="Times New Roman" w:eastAsia="Times New Roman" w:hAnsi="Times New Roman" w:cs="Times New Roman"/>
          <w:b/>
          <w:sz w:val="24"/>
          <w:szCs w:val="24"/>
        </w:rPr>
        <w:t>ОБЗОР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данной главе описывается стадия контроля этапа, входящая в жизненный цикл управления проектом. На этой стадии проводятся мониторинг, оценка, контроль и получение отчетности на этапе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Целями контроля этапа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являются: 1) осуществление контроля за областью применения проекта, качеством, стоимостью и графиком работ и результатами этапа; 2) мониторинг состояния выполнения этапа, выявление расхождений и корректировка планов с целью устранения выявленных расхождений; 3) готовность к возможным рискам, принятие превентивных мер для их сдерживания; 4) обеспечение гарантий согласованности результатов этапа с целями проекта;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5) эффективное разрешение спорных вопросов и проблем, определение их основополагающих причин и принятие действий по исправлению; 6) проведение кадровой политики в целях обеспечения эффективной работы и рациональной организации.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Критическими факторами успеха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при осуществлении контроля этапа являются следующие моменты: а) область применения проекта и его цели согласованы и однозначно трактуются заказчиком и исполнителем; б) поддержание соответствия между интересами сторон и целями проекта; в) изменения в области применения проекта и основные спорные вопросы эффективно решаются на соответствующем уровне компетенции; г) регулярные обзоры состояния работ и активные действия, предпринимаемые для устранения расхождений с рабочим планом;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) управление проектом предусматривает систему мер по обеспечению качества работ;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е) 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>результаты проекта защищены от несанкционированных изменений, основные положения проекта полностью отвечают требованиям проекта.</w:t>
      </w:r>
    </w:p>
    <w:p w:rsidR="00ED7B69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На рис. 5.1 представлена исходная информация, процессы и ключевые результаты </w:t>
      </w:r>
      <w:r w:rsidR="00ED7B69" w:rsidRPr="00F669AC">
        <w:rPr>
          <w:rFonts w:ascii="Times New Roman" w:eastAsia="Times New Roman" w:hAnsi="Times New Roman" w:cs="Times New Roman"/>
          <w:sz w:val="24"/>
          <w:szCs w:val="24"/>
        </w:rPr>
        <w:t>стадии контроля этапа.</w:t>
      </w:r>
    </w:p>
    <w:p w:rsidR="00904327" w:rsidRPr="00F669AC" w:rsidRDefault="003A42D4" w:rsidP="00ED7B69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86507" cy="220103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070" cy="220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327" w:rsidRPr="00ED7B69" w:rsidRDefault="001C02B7" w:rsidP="00ED7B69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</w:rPr>
      </w:pPr>
      <w:r w:rsidRPr="00ED7B69">
        <w:rPr>
          <w:rFonts w:ascii="Times New Roman" w:eastAsia="Times New Roman" w:hAnsi="Times New Roman" w:cs="Times New Roman"/>
          <w:b/>
          <w:i/>
          <w:iCs/>
        </w:rPr>
        <w:t xml:space="preserve">Рис. 5.1. </w:t>
      </w:r>
      <w:r w:rsidRPr="00ED7B69">
        <w:rPr>
          <w:rFonts w:ascii="Times New Roman" w:eastAsia="Times New Roman" w:hAnsi="Times New Roman" w:cs="Times New Roman"/>
          <w:b/>
        </w:rPr>
        <w:t xml:space="preserve">Схема реализации стадии контроля </w:t>
      </w:r>
      <w:r w:rsidR="00ED7B69">
        <w:rPr>
          <w:rFonts w:ascii="Times New Roman" w:eastAsia="Times New Roman" w:hAnsi="Times New Roman" w:cs="Times New Roman"/>
          <w:b/>
        </w:rPr>
        <w:t>э</w:t>
      </w:r>
      <w:r w:rsidRPr="00ED7B69">
        <w:rPr>
          <w:rFonts w:ascii="Times New Roman" w:eastAsia="Times New Roman" w:hAnsi="Times New Roman" w:cs="Times New Roman"/>
          <w:b/>
        </w:rPr>
        <w:t>тапа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Приведенная в табл. 5.1 информация является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исходной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для стадии контроля этапа. Эти документы по управлению, подготовленные при планировании этапа, определяют порядок исполнения и контроля этапа. В табл. 5.2 приводится описание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процессов,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которые задействованы в контроле этапа. В табл. 5.3 приводится описание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ключевых результатов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стадии контроля этапа.</w:t>
      </w:r>
    </w:p>
    <w:p w:rsidR="008B70A0" w:rsidRPr="00ED7B69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7B69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5.1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Исходная информация</w:t>
      </w:r>
    </w:p>
    <w:tbl>
      <w:tblPr>
        <w:tblW w:w="5053" w:type="pct"/>
        <w:tblCellMar>
          <w:left w:w="40" w:type="dxa"/>
          <w:right w:w="40" w:type="dxa"/>
        </w:tblCellMar>
        <w:tblLook w:val="0000"/>
      </w:tblPr>
      <w:tblGrid>
        <w:gridCol w:w="5709"/>
        <w:gridCol w:w="3829"/>
      </w:tblGrid>
      <w:tr w:rsidR="00904327" w:rsidRPr="00ED7B69" w:rsidTr="00ED7B69">
        <w:trPr>
          <w:trHeight w:hRule="exact" w:val="235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Исходная информация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</w:rPr>
              <w:t xml:space="preserve">Источник </w:t>
            </w: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информации</w:t>
            </w:r>
          </w:p>
        </w:tc>
      </w:tr>
      <w:tr w:rsidR="00904327" w:rsidRPr="00ED7B69" w:rsidTr="00ED7B69">
        <w:trPr>
          <w:trHeight w:hRule="exact" w:val="226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Область применения проекта, его цели и подход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Контроль и отчетность</w:t>
            </w:r>
          </w:p>
        </w:tc>
      </w:tr>
      <w:tr w:rsidR="00904327" w:rsidRPr="00ED7B69" w:rsidTr="00ED7B69">
        <w:trPr>
          <w:trHeight w:hRule="exact" w:val="226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План качества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Контроль и отчетность</w:t>
            </w:r>
          </w:p>
        </w:tc>
      </w:tr>
      <w:tr w:rsidR="00904327" w:rsidRPr="00ED7B69" w:rsidTr="00ED7B69">
        <w:trPr>
          <w:trHeight w:hRule="exact" w:val="532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Стратегии, стандарты и процедуры процесса «контроль и отчетность»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Контроль и отчетность</w:t>
            </w:r>
          </w:p>
        </w:tc>
      </w:tr>
      <w:tr w:rsidR="00904327" w:rsidRPr="00ED7B69" w:rsidTr="00ED7B69">
        <w:trPr>
          <w:trHeight w:hRule="exact" w:val="298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Рабочий план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работами</w:t>
            </w:r>
          </w:p>
        </w:tc>
      </w:tr>
      <w:tr w:rsidR="00904327" w:rsidRPr="00ED7B69" w:rsidTr="00ED7B69">
        <w:trPr>
          <w:trHeight w:hRule="exact" w:val="226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Финансовый план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работами</w:t>
            </w:r>
          </w:p>
        </w:tc>
      </w:tr>
      <w:tr w:rsidR="00904327" w:rsidRPr="00ED7B69" w:rsidTr="00ED7B69">
        <w:trPr>
          <w:trHeight w:hRule="exact" w:val="462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Стратегии, стандарты и процедуры процесса управления работами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работами</w:t>
            </w:r>
          </w:p>
        </w:tc>
      </w:tr>
      <w:tr w:rsidR="00904327" w:rsidRPr="00ED7B69" w:rsidTr="00ED7B69">
        <w:trPr>
          <w:trHeight w:hRule="exact" w:val="230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План по персоналу и организационный план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ресурсами</w:t>
            </w:r>
          </w:p>
        </w:tc>
      </w:tr>
      <w:tr w:rsidR="00904327" w:rsidRPr="00ED7B69" w:rsidTr="00ED7B69">
        <w:trPr>
          <w:trHeight w:hRule="exact" w:val="486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Стратегии, стандарты и процедуры процесса управления ресурсами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ресурсами</w:t>
            </w:r>
          </w:p>
        </w:tc>
      </w:tr>
      <w:tr w:rsidR="00904327" w:rsidRPr="00ED7B69" w:rsidTr="00ED7B69">
        <w:trPr>
          <w:trHeight w:hRule="exact" w:val="550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Стратегии, стандарты и процедуры процесса управления качеством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качеством</w:t>
            </w:r>
          </w:p>
        </w:tc>
      </w:tr>
      <w:tr w:rsidR="00904327" w:rsidRPr="00ED7B69" w:rsidTr="00ED7B69">
        <w:trPr>
          <w:trHeight w:hRule="exact" w:val="572"/>
        </w:trPr>
        <w:tc>
          <w:tcPr>
            <w:tcW w:w="2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Стратегии, стандарты и процедуры процесса управления конфигурацией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Управление конфигурацией</w:t>
            </w:r>
          </w:p>
        </w:tc>
      </w:tr>
    </w:tbl>
    <w:p w:rsidR="00ED7B69" w:rsidRDefault="00ED7B69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70A0" w:rsidRPr="00ED7B69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7B69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5.2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Процессы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511"/>
        <w:gridCol w:w="6927"/>
      </w:tblGrid>
      <w:tr w:rsidR="00904327" w:rsidRPr="00F669AC" w:rsidTr="008B70A0">
        <w:trPr>
          <w:trHeight w:hRule="exact" w:val="312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Процесс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Оптант процесса</w:t>
            </w:r>
          </w:p>
        </w:tc>
      </w:tr>
      <w:tr w:rsidR="00904327" w:rsidRPr="00F669AC" w:rsidTr="00ED7B69">
        <w:trPr>
          <w:trHeight w:hRule="exact" w:val="575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Контроль и отчетность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Контроль и подготовка отчетности по рискам, спорным вопросам, проблемам и изменениям. Мониторинг состояния этапа</w:t>
            </w:r>
          </w:p>
        </w:tc>
      </w:tr>
      <w:tr w:rsidR="00904327" w:rsidRPr="00F669AC" w:rsidTr="00ED7B69">
        <w:trPr>
          <w:trHeight w:hRule="exact" w:val="994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Управление работами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Контроль выполнения рабочего и финансового планов. Приведение рабочего плана в соответствие с изменениями в материальных ресурсах, графике работ, области применения проекта и мерах по сдерживанию рисков</w:t>
            </w:r>
          </w:p>
        </w:tc>
      </w:tr>
      <w:tr w:rsidR="00904327" w:rsidRPr="00F669AC" w:rsidTr="00ED7B69">
        <w:trPr>
          <w:trHeight w:hRule="exact" w:val="568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Управление ресурсами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Поддержка на соответствующем уровне персонала проекта, поддержка инфраструктуры проекта</w:t>
            </w:r>
          </w:p>
        </w:tc>
      </w:tr>
      <w:tr w:rsidR="00904327" w:rsidRPr="00F669AC" w:rsidTr="00ED7B69">
        <w:trPr>
          <w:trHeight w:hRule="exact" w:val="562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Управление качеством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Обзор результатов, аудит процессов, контроль выполнения показателей качества</w:t>
            </w:r>
          </w:p>
        </w:tc>
      </w:tr>
      <w:tr w:rsidR="00904327" w:rsidRPr="00F669AC" w:rsidTr="00ED7B69">
        <w:trPr>
          <w:trHeight w:hRule="exact" w:val="556"/>
        </w:trPr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Управление конфигурацией</w:t>
            </w:r>
          </w:p>
        </w:tc>
        <w:tc>
          <w:tcPr>
            <w:tcW w:w="3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Сопровождение документов, управление элементами конфигурации, доставка релизов</w:t>
            </w:r>
          </w:p>
        </w:tc>
      </w:tr>
    </w:tbl>
    <w:p w:rsidR="00ED7B69" w:rsidRDefault="00ED7B69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70A0" w:rsidRPr="00ED7B69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7B69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5.3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Ключевые результаты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3792"/>
        <w:gridCol w:w="5646"/>
      </w:tblGrid>
      <w:tr w:rsidR="00904327" w:rsidRPr="00F669AC" w:rsidTr="00ED7B69">
        <w:trPr>
          <w:trHeight w:hRule="exact" w:val="278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Оптант результата</w:t>
            </w:r>
          </w:p>
        </w:tc>
      </w:tr>
      <w:tr w:rsidR="00904327" w:rsidRPr="00F669AC" w:rsidTr="00ED7B69">
        <w:trPr>
          <w:trHeight w:hRule="exact" w:val="600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Изменения в области применения проекта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Документированные и утвержденные изменения в области применения проекта</w:t>
            </w:r>
          </w:p>
        </w:tc>
      </w:tr>
      <w:tr w:rsidR="00904327" w:rsidRPr="00F669AC" w:rsidTr="00ED7B69">
        <w:trPr>
          <w:trHeight w:hRule="exact" w:val="1006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lastRenderedPageBreak/>
              <w:t>Отчеты о состоянии работ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Описание состояния этапа и проекта в целом (взгляд на проект «изнутри» и «извне») с точки зрения степени выполнения задач, достигнутых ключевых показателей, оценки рисков, обзора спорных вопросов и проблем</w:t>
            </w:r>
          </w:p>
        </w:tc>
      </w:tr>
      <w:tr w:rsidR="00904327" w:rsidRPr="00F669AC" w:rsidTr="00ED7B69">
        <w:trPr>
          <w:trHeight w:hRule="exact" w:val="710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Скорректированный рабочий план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Последовательные изменения рабочего плана, включающие описание состояния текущей работы и текущий план завершения этапа и проекта</w:t>
            </w:r>
          </w:p>
        </w:tc>
      </w:tr>
      <w:tr w:rsidR="00904327" w:rsidRPr="00F669AC" w:rsidTr="00ED7B69">
        <w:trPr>
          <w:trHeight w:hRule="exact" w:val="706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Скорректированный финансовый план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Последовательные изменения финансового плана, включающие описание текущего финансового состояния и финансовую оценку завершения этапа и проекта</w:t>
            </w:r>
          </w:p>
        </w:tc>
      </w:tr>
      <w:tr w:rsidR="00904327" w:rsidRPr="00F669AC" w:rsidTr="00ED7B69">
        <w:trPr>
          <w:trHeight w:hRule="exact" w:val="432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Отчеты по аудиту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Задокументированные данные о результатах аудита проекта</w:t>
            </w:r>
          </w:p>
        </w:tc>
      </w:tr>
      <w:tr w:rsidR="00904327" w:rsidRPr="00F669AC" w:rsidTr="00ED7B69">
        <w:trPr>
          <w:trHeight w:hRule="exact" w:val="566"/>
          <w:jc w:val="center"/>
        </w:trPr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Релиз</w:t>
            </w:r>
          </w:p>
        </w:tc>
        <w:tc>
          <w:tcPr>
            <w:tcW w:w="29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Базовый набор результатов этапа, подготовленный для использования на этапе или для доставки заказчику</w:t>
            </w:r>
          </w:p>
        </w:tc>
      </w:tr>
    </w:tbl>
    <w:p w:rsidR="00904327" w:rsidRPr="00F669AC" w:rsidRDefault="00904327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1C02B7" w:rsidP="00ED7B69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5.2.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этом разделе приводится описание подхода, который используется при контроле этапа. Данный подход включает описание задач и результатов, управление рисками, описание технологии работы, оценку трудоемкости и составление графика проекта.</w:t>
      </w:r>
    </w:p>
    <w:p w:rsidR="00ED7B69" w:rsidRDefault="00ED7B69" w:rsidP="00ED7B69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4327" w:rsidRPr="00ED7B69" w:rsidRDefault="001C02B7" w:rsidP="00ED7B69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B69">
        <w:rPr>
          <w:rFonts w:ascii="Times New Roman" w:hAnsi="Times New Roman" w:cs="Times New Roman"/>
          <w:b/>
          <w:sz w:val="24"/>
          <w:szCs w:val="24"/>
        </w:rPr>
        <w:t xml:space="preserve">5.2.1. </w:t>
      </w:r>
      <w:r w:rsidRPr="00ED7B69">
        <w:rPr>
          <w:rFonts w:ascii="Times New Roman" w:eastAsia="Times New Roman" w:hAnsi="Times New Roman" w:cs="Times New Roman"/>
          <w:b/>
          <w:sz w:val="24"/>
          <w:szCs w:val="24"/>
        </w:rPr>
        <w:t>ЗАДАЧИ И РЕЗУЛЬТАТЫ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табл. 5.4 приводится перечень задач и результатов стадии контроля этапа. На рис. 5.2 показаны зависимости между задачами на стадии контроля этапа.</w:t>
      </w:r>
    </w:p>
    <w:p w:rsidR="008B70A0" w:rsidRPr="00ED7B69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7B69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5.4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и результаты контроля этапа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3913"/>
        <w:gridCol w:w="5525"/>
      </w:tblGrid>
      <w:tr w:rsidR="00904327" w:rsidRPr="00ED7B69" w:rsidTr="00ED7B69">
        <w:trPr>
          <w:trHeight w:hRule="exact" w:val="288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iCs/>
              </w:rPr>
              <w:t>Подпроцесс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ED7B69">
              <w:rPr>
                <w:rFonts w:ascii="Times New Roman" w:eastAsia="Times New Roman" w:hAnsi="Times New Roman" w:cs="Times New Roman"/>
                <w:b/>
              </w:rPr>
              <w:t>Результат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  <w:bCs/>
              </w:rPr>
              <w:t>Ко</w:t>
            </w:r>
            <w:r w:rsidR="00ED7B69"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ED7B69">
              <w:rPr>
                <w:rFonts w:ascii="Times New Roman" w:eastAsia="Times New Roman" w:hAnsi="Times New Roman" w:cs="Times New Roman"/>
                <w:bCs/>
              </w:rPr>
              <w:t>тро</w:t>
            </w:r>
            <w:r w:rsidR="00ED7B69">
              <w:rPr>
                <w:rFonts w:ascii="Times New Roman" w:eastAsia="Times New Roman" w:hAnsi="Times New Roman" w:cs="Times New Roman"/>
                <w:bCs/>
              </w:rPr>
              <w:t>л</w:t>
            </w:r>
            <w:r w:rsidRPr="00ED7B69">
              <w:rPr>
                <w:rFonts w:ascii="Times New Roman" w:eastAsia="Times New Roman" w:hAnsi="Times New Roman" w:cs="Times New Roman"/>
                <w:bCs/>
              </w:rPr>
              <w:t xml:space="preserve">ь </w:t>
            </w:r>
            <w:r w:rsidR="00ED7B69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ED7B69">
              <w:rPr>
                <w:rFonts w:ascii="Times New Roman" w:eastAsia="Times New Roman" w:hAnsi="Times New Roman" w:cs="Times New Roman"/>
                <w:bCs/>
              </w:rPr>
              <w:t xml:space="preserve"> отчетность</w:t>
            </w:r>
          </w:p>
        </w:tc>
      </w:tr>
      <w:tr w:rsidR="00904327" w:rsidRPr="00ED7B69" w:rsidTr="00ED7B69">
        <w:trPr>
          <w:trHeight w:hRule="exact" w:val="433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Управление рисками /спорными вопросами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Решенные спорные вопросы, меры по сдерживанию рисков, запросы на изменение</w:t>
            </w:r>
          </w:p>
        </w:tc>
      </w:tr>
      <w:tr w:rsidR="00904327" w:rsidRPr="00ED7B69" w:rsidTr="00ED7B69">
        <w:trPr>
          <w:trHeight w:hRule="exact" w:val="424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Управление проблемами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Решенные проблемы, спорные вопросы /риски, запросы на изменение</w:t>
            </w:r>
          </w:p>
        </w:tc>
      </w:tr>
      <w:tr w:rsidR="00904327" w:rsidRPr="00ED7B69" w:rsidTr="00ED7B69">
        <w:trPr>
          <w:trHeight w:hRule="exact" w:val="572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изменений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Изменения в области применения проекта, утвержденные запросы на изменение</w:t>
            </w:r>
          </w:p>
        </w:tc>
      </w:tr>
      <w:tr w:rsidR="00904327" w:rsidRPr="00ED7B69" w:rsidTr="00ED7B69">
        <w:trPr>
          <w:trHeight w:hRule="exact" w:val="56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Мониторинг и отчетность состояния проекта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Отчеты о состоянии работ (для заказчика и исполнителя), пункты действий</w:t>
            </w:r>
          </w:p>
        </w:tc>
      </w:tr>
      <w:tr w:rsidR="00904327" w:rsidRPr="00ED7B69" w:rsidTr="00ED7B69">
        <w:trPr>
          <w:trHeight w:hRule="exact" w:val="23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ED7B69">
              <w:rPr>
                <w:rFonts w:ascii="Times New Roman" w:eastAsia="Times New Roman" w:hAnsi="Times New Roman" w:cs="Times New Roman"/>
                <w:b/>
                <w:bCs/>
              </w:rPr>
              <w:t xml:space="preserve">правление </w:t>
            </w: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работам</w:t>
            </w:r>
            <w:r w:rsidR="00ED7B69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*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рабочего плана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Скорректированный рабочий план, бюллетени о состоянии работ</w:t>
            </w:r>
          </w:p>
        </w:tc>
      </w:tr>
      <w:tr w:rsidR="00904327" w:rsidRPr="00ED7B69" w:rsidTr="00ED7B69">
        <w:trPr>
          <w:trHeight w:hRule="exact" w:val="389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финансового плана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Скорректированный финансовый план, бюллетени о финансовом состоянии</w:t>
            </w:r>
            <w:r w:rsidR="00F669AC" w:rsidRPr="00ED7B69">
              <w:rPr>
                <w:rFonts w:ascii="Times New Roman" w:eastAsia="Times New Roman" w:hAnsi="Times New Roman" w:cs="Times New Roman"/>
              </w:rPr>
              <w:t xml:space="preserve"> </w:t>
            </w:r>
            <w:r w:rsidRPr="00ED7B69">
              <w:rPr>
                <w:rFonts w:ascii="Times New Roman" w:eastAsia="Times New Roman" w:hAnsi="Times New Roman" w:cs="Times New Roman"/>
              </w:rPr>
              <w:t>"'</w:t>
            </w:r>
          </w:p>
        </w:tc>
      </w:tr>
      <w:tr w:rsidR="00904327" w:rsidRPr="00ED7B69" w:rsidTr="00ED7B69">
        <w:trPr>
          <w:trHeight w:hRule="exact" w:val="23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ED7B69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ED7B69" w:rsidRPr="00ED7B69">
              <w:rPr>
                <w:rFonts w:ascii="Times New Roman" w:eastAsia="Times New Roman" w:hAnsi="Times New Roman" w:cs="Times New Roman"/>
                <w:b/>
                <w:bCs/>
              </w:rPr>
              <w:t>правление ресурсами</w:t>
            </w:r>
          </w:p>
        </w:tc>
      </w:tr>
      <w:tr w:rsidR="00904327" w:rsidRPr="00ED7B69" w:rsidTr="00641489">
        <w:trPr>
          <w:trHeight w:hRule="exact" w:val="604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персонала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Оценка работы персонала, организационные изменения, скорректированная система назначений</w:t>
            </w:r>
          </w:p>
        </w:tc>
      </w:tr>
      <w:tr w:rsidR="00904327" w:rsidRPr="00ED7B69" w:rsidTr="00641489">
        <w:trPr>
          <w:trHeight w:hRule="exact" w:val="570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материальных ресурсов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Запросы на оборудование, отчеты об установке и списании оборудования, отчеты о неисправности оборудования</w:t>
            </w:r>
          </w:p>
        </w:tc>
      </w:tr>
      <w:tr w:rsidR="00904327" w:rsidRPr="00ED7B69" w:rsidTr="00ED7B69">
        <w:trPr>
          <w:trHeight w:hRule="exact" w:val="235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41489" w:rsidRDefault="001C02B7" w:rsidP="0064148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41489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641489" w:rsidRPr="00641489">
              <w:rPr>
                <w:rFonts w:ascii="Times New Roman" w:eastAsia="Times New Roman" w:hAnsi="Times New Roman" w:cs="Times New Roman"/>
                <w:b/>
                <w:bCs/>
              </w:rPr>
              <w:t>правление качеством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Обзор качества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Решения по комментариям к обзору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Аудит качества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Формы с описанием проведения аудита, отчеты по аудиту</w:t>
            </w:r>
          </w:p>
        </w:tc>
      </w:tr>
      <w:tr w:rsidR="00904327" w:rsidRPr="00ED7B69" w:rsidTr="00ED7B69">
        <w:trPr>
          <w:trHeight w:hRule="exact" w:val="230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Система качества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Отчет по показателям качества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41489" w:rsidRDefault="001C02B7" w:rsidP="0064148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41489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641489" w:rsidRPr="00641489">
              <w:rPr>
                <w:rFonts w:ascii="Times New Roman" w:eastAsia="Times New Roman" w:hAnsi="Times New Roman" w:cs="Times New Roman"/>
                <w:b/>
                <w:bCs/>
              </w:rPr>
              <w:t>правление конфигурацией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Контроль документов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Контролируемые документы, неконтролируемые документы</w:t>
            </w:r>
          </w:p>
        </w:tc>
      </w:tr>
      <w:tr w:rsidR="00904327" w:rsidRPr="00ED7B69" w:rsidTr="00641489">
        <w:trPr>
          <w:trHeight w:hRule="exact" w:val="584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lastRenderedPageBreak/>
              <w:t>Управление конфигурацией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Элементы конфигурации, версии, базовые наборы, изменения в конфигурации</w:t>
            </w:r>
          </w:p>
        </w:tc>
      </w:tr>
      <w:tr w:rsidR="00904327" w:rsidRPr="00ED7B69" w:rsidTr="00ED7B69">
        <w:trPr>
          <w:trHeight w:hRule="exact" w:val="226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Управление релизами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Релизы, комментарии к релизам</w:t>
            </w:r>
          </w:p>
        </w:tc>
      </w:tr>
      <w:tr w:rsidR="00904327" w:rsidRPr="00ED7B69" w:rsidTr="00641489">
        <w:trPr>
          <w:trHeight w:hRule="exact" w:val="479"/>
          <w:jc w:val="center"/>
        </w:trPr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Учет состояния конфигурации</w:t>
            </w:r>
          </w:p>
        </w:tc>
        <w:tc>
          <w:tcPr>
            <w:tcW w:w="2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ED7B69" w:rsidRDefault="001C02B7" w:rsidP="00ED7B6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D7B69">
              <w:rPr>
                <w:rFonts w:ascii="Times New Roman" w:eastAsia="Times New Roman" w:hAnsi="Times New Roman" w:cs="Times New Roman"/>
              </w:rPr>
              <w:t>Информация по управлению конфигурацией, бюллетени о состоянии ее элементов</w:t>
            </w:r>
          </w:p>
        </w:tc>
      </w:tr>
    </w:tbl>
    <w:p w:rsidR="00904327" w:rsidRPr="00F669AC" w:rsidRDefault="00904327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3A42D4" w:rsidP="00641489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47870" cy="2176757"/>
            <wp:effectExtent l="1905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870" cy="2176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327" w:rsidRPr="00641489" w:rsidRDefault="001C02B7" w:rsidP="00641489">
      <w:pPr>
        <w:shd w:val="clear" w:color="auto" w:fill="FFFFFF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</w:rPr>
      </w:pPr>
      <w:r w:rsidRPr="00641489">
        <w:rPr>
          <w:rFonts w:ascii="Times New Roman" w:eastAsia="Times New Roman" w:hAnsi="Times New Roman" w:cs="Times New Roman"/>
          <w:b/>
          <w:i/>
          <w:iCs/>
        </w:rPr>
        <w:t xml:space="preserve">Рис. 52. </w:t>
      </w:r>
      <w:r w:rsidRPr="00641489">
        <w:rPr>
          <w:rFonts w:ascii="Times New Roman" w:eastAsia="Times New Roman" w:hAnsi="Times New Roman" w:cs="Times New Roman"/>
          <w:b/>
        </w:rPr>
        <w:t>Зависимости между задачами на стадии контроля этапа</w:t>
      </w:r>
    </w:p>
    <w:p w:rsidR="00904327" w:rsidRPr="00F669AC" w:rsidRDefault="00AC2589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left:0;text-align:left;z-index:251670528;mso-position-horizontal-relative:margin" from="357.1pt,498.25pt" to="357.1pt,560.15pt" o:allowincell="f" strokeweight=".25pt">
            <w10:wrap anchorx="margin"/>
          </v:line>
        </w:pict>
      </w:r>
      <w:r w:rsidR="001C02B7"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рисками. </w:t>
      </w:r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рамках подпроцесса управления рисками идентифицируются, оцениваются и предпринимаются действия по </w:t>
      </w:r>
      <w:proofErr w:type="gramStart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 рисками и спорными вопросами. Спорные вопросы часто связаны с рисками, изначально идентифицированными для проекта, и по ходу проекта требуют обсуждения, отслеживания и разрешения. В процессе выполнения проекта могут выявиться новые риски, которые также требуют обсуждения, принятия мер по их сдерживанию и отслеживанию. Риски и спорные вопросы имеют сходные характеристики. </w:t>
      </w:r>
      <w:r w:rsidR="001C02B7"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Риски </w:t>
      </w:r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— это то, что может произойти и повлиять на проект, если не будут предприняты меры по их сдерживанию. </w:t>
      </w:r>
      <w:r w:rsidR="001C02B7"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Спорные вопросы </w:t>
      </w:r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— это нечто более определенное; спорные вопросы могут оказать влияние на проект, если не будут предприняты меры по их разрешению. Разница между этими понятиями не столь существенна, важным является лишь то, что </w:t>
      </w:r>
      <w:proofErr w:type="gramStart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>данный</w:t>
      </w:r>
      <w:proofErr w:type="gramEnd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>подпроцесс</w:t>
      </w:r>
      <w:proofErr w:type="spellEnd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 xml:space="preserve"> — это управление тем, что может угрожать успеху проекта. Спорные вопросы могут способствовать появлению новых рисков и изменений, управление которыми должно проводиться в рамках соответствующих </w:t>
      </w:r>
      <w:proofErr w:type="spellStart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>подпроцессов</w:t>
      </w:r>
      <w:proofErr w:type="spellEnd"/>
      <w:r w:rsidR="001C02B7" w:rsidRPr="00F669AC">
        <w:rPr>
          <w:rFonts w:ascii="Times New Roman" w:eastAsia="Times New Roman" w:hAnsi="Times New Roman" w:cs="Times New Roman"/>
          <w:sz w:val="24"/>
          <w:szCs w:val="24"/>
        </w:rPr>
        <w:t>. Меры по сдерживанию рисков могут повлиять на распределение работ по проекту и их стоимость, что повлечет внесение коррективов в рабочий и финансовый планы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проблемами.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рамках подпроцесса управления проблемами идентифицируются и контролируются проблемы, возникающие при выполнении проекта. Проблемы появляются в том случае, когда результаты не оправдывают ожиданий. Проблемы должны подвергаться изучению, чтобы убедиться, что они не влекут каких-либо существенных изменений (в этом случае инициируется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«контроль изменений»)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или выявления спорных вопросов, требующих решения (в этом случае запускается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«управление рисками/спорными вопросами»). По ходу проекта проблемы необходимо регистрировать и отслеживать их разрешение. Один из способов — заполнение форм и журнала отчетов по проблемам. Использование этих отчетов помогает квалифицировать проблемы, располагать их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приоритетам, отслеживать их разрешение. Вопросы о ходе разрешения проблем включаются в отчетность о состоянии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изменений.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рамках подпроцесса «контроль изменений» ведется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базовыми изменениями в проекте, включая изменения в области применения проекта. Запросы на изменения могут формироваться в команде проекта или поступать от заказчика. Исходным материалом для запросов служит принятие</w:t>
      </w:r>
      <w:r w:rsidR="008B70A0" w:rsidRPr="00F6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к разрешению проблемы или спорного вопроса. Заказчик может вносить изменения, например, в связи с изменившимися условиями бизнеса или в связи с обстоятельствами, которые могут положительным образом повлиять на ход выполнения проекта. Ключевым моментом этого подпроцесса является определение области изменений и подтверждение того факта, что эти изменения согласованы, утверждены и включены в рабочий план. Согласование вопроса относительно того, как рассчитывать время, затрачиваемое на исследование воздействия изменений, должно быть достигнуто на ранних стадиях проекта и отражено в плане качества работ по проекту.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Мониторинг состояния и отчетность.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рамках подпроцесса «мониторинг состояния и отчетность» ведется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состоянием проекта. Отчеты о состоянии проекта подготавливаются в рамках каждого из процессов управления проектом.* Например, в рамках процесса управления работами отслеживаются изменения, связанные с информацией о фактических затратах и текущем состоянии выполнения индивидуальных задач. Подпроцесс «мониторинг состояния и отчетность» объединяет данные по каждому из процессов в общий отчет. Периодичность составления отчетов (ежедневно, еженедельно и т.д.), их формат, порядок рассылки согласовываются с заказчиком и документально закрепляются в плане качества работ по проекту. В плане качества должны быть определены различные уровни отчетности о состоянии проекта. Каждый уровень имеет свою степень детализации и различный акцент. Примерами распределения по уровням могут служить команда проекта исполнителя, команда проекта заказчика, спонсор проекта, бизнес-менеджер исполнителя, наблюдательный совет и др.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рабочего плана.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рамках данного подпроцесса на регулярной основе производится оценка состояния проекта относительно запланированного в рабочем плане, предпринимаются корректирующие действия, подготавливается отчетность для заказчика и исполнителя.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Контроль финансового плана.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рамках данного подпроцесса контролируется исполнение финансового плана проекта и подготавливается информация о финансовом состоянии работ для отчета перед заказчиком и исполнителем.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персонала.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рамках данного подпроцесса рассматриваются вопросы, связанные с управлением персоналом в ходе выполнения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материальных ресурсов.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ходе выполнения проекта может возникнуть необходимость внесения изменений и дополнений в инфраструктуру проекта. В рамках данного подпроцесса все эти корректировки будут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фиксироваться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и рассматриваться с точки зрения обеспечения материальными ресурсами, уровня сервисного обслуживания и т.д.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Обзор качества.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В рамках этого подпроцесса проводится анализ результатов работ по проекту на предмет соответствия стандартам и требованиям проекта (непротиворечивость, полнота, точность). В соответствии с планом качества работ по проекту обзоры качества подготавливаются регулярно в ходе проекта вместе с соответствующими комментариями к обзору. Обзоры качества могут подготавливаться с участием заказчика или только командой проекта исполнителя (это зависит от степени доверия между участниками проекта и их готовности к взаимодействию).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Лудит качества.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В рамках данного подпроцесса проводится аудит проекта с целью оценить, насколько ход выполнения проекта соответствует планам проекта, а также установленным стандартам и процедурам. Целью подпроцесса является подтверждение того факта, что установленные процедуры выполняются и что они соответствуют требованиям проекта. Аудит проекта проводится в соответствии с планом качества работ по проекту (составляется отчет по аудиту и форма «Проведение аудита»).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Система качества.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В рамках данного подпроцесса анализируются показатели материальных затрат, затрат времени и качества работ по проекту в целях контроля и совершенствования как хода самого проекта, так и процесса управления проектом. Примерами специфических показателей могут служить число проблем, обнаруженных на каждом из уровней тестирования, перечень открытых и закрытых рисков и спорных вопросов за какой-то определенный промежуток времени. Как минимум должно отслеживаться несоответствие между оценкой затрат времени, которые планируются на выполнение той или иной задачи, и реально затраченным временем (данные о несоответствии затем могут быть переданы для анализа тем, кто эти оценки выполнял).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документов.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Данный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 создание и ведение документации по проекту. Документы используются для хранения различной информации, связанной с проектом. Целью данного подпроцесса является обеспечение гарантий того,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что: документы доступны для ознакомления и защищены от несанкционированного доступа; ведение формальных документов</w:t>
      </w:r>
      <w:r w:rsidR="008B70A0" w:rsidRPr="00F6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строго контролируется; получатели документов осведомлены о статусе документов; до выпуска документы проходят необходимую процедуру обзора и утверждения.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конфигурации.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Данный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управления элементами конфигурации. В ходе выполнения проекта должна быть предусмотрена возможность модификации элементов конфигурации (например, в связи с новыми результатами по проекту или реализацией каких-либо внесенных в проект изменений). Новый результат по проекту, как правило, означает создание нового элемента конфигурации. Внесение изменений в элемент конфигурации влечет за собой создание новой версии данного элемента. В какой степени будет осуществляться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изменениями в элементе конфигурации, зависит от состояния этого элемента. В ходе выполнения проекта может оказаться необходимым зафиксировать состояние конфигурации в какой-либо момент времени путем создания именованной версии для каждого элемента конфигурации. Как только такой базовый набор формируется, он логически «замораживается», т.е. версии элементов конфигурации в этом наборе остаются неизменными.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релизами. 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рамках данного подпроцесса готовятся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релизы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и обеспечивается их доставка определенным адресатам, в том числе и заказчику. Релизы представляют в разнообразных формах и форматах такие элементы из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репозитария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конфигурацией, как документация, исходный код, исполняемые модули и файлы с данными. Релизы могут быть получены из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репозитария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, когда это необходимо для выполнения проектных задач или по требованию заказчика. Для релизов, имеющих сложную структуру или требующих повторяющегося выполнения, процедура подготовки должна быть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задокументирована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>. Если процедура создания релизов сложна и может быть автоматизирована, то следует рассмотреть возможность использования инструментальных сре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>я поддержки этой процедуры. Кроме того, автоматическая поддержка релизов целесообразна в случае, если: рассылка производится одновременно во многие места; релизы выпускаются часто; установка релизов сложна. Выпуск релиза для заказчика должен быть подтвержден в справке о релизе. Запись в справке не означает приемку релиза заказчиком, это лишь подтверждение факта получения релиза.</w:t>
      </w:r>
    </w:p>
    <w:p w:rsidR="00904327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Учет состояния конфигурации.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данного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подпроцесса отслеживается состояние элементов конфигурации и конфигурации в целом. Цель подпроцесса «учет состояния конфигурации» — предоставлять актуальную информацию о состоянии всех элементов конфигурации из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репозитария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конфигурацией. Такая информация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включает: 1) описание элементов конфигурации; 2) описание конфигурации, которую представляют базовые наборы; 3) момент времени, в который были зафиксированы базовые наборы; 4) историю конфигурации (версия и изменения) для каждого базового набора; 5) состояние элемента конфигурации; 6) причина изменения элемента конфигурации. Несмотря на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что информация о состоянии обычно подготавливается для обзоров по управлению, она должна быть доступна для всего персонала проекта. Для этого используются стандартные отчеты, подготавливаемые при помощи инструментальных средств автоматизации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репозитария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конфигурацией.</w:t>
      </w:r>
    </w:p>
    <w:p w:rsidR="002038EF" w:rsidRPr="00F669AC" w:rsidRDefault="002038EF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5.2.2.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РИСКАМИ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Среди наиболее вероятных областей риска при контроле этапа можно отметить следующие:, 1) изменения не управляются, в результате происходит «сползание» области применения проекта; 2) влияние спорных вопросов, изменений и проблем оценивается неадекватно; 3) обзоры состояния работ проводятся поверхностно и нерегулярно; 4) стратегии по сдерживанию рисков не исследуются на предмет их эффективности; 5) в ходе управления проектом спорные вопросы часто не находят разрешения; 6) получение результатов проектных работ не контролируется* 7) не проводятся обзоры качества работ, связанных с получением ключевых результатов. Для смягчения этих рисков рекомендуется:</w:t>
      </w:r>
    </w:p>
    <w:p w:rsidR="00904327" w:rsidRPr="00F669AC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использовать процедуру контроля изменений, передачу изменений, влияющих на проект, в ведение спонсора проекта;</w:t>
      </w:r>
    </w:p>
    <w:p w:rsidR="00904327" w:rsidRPr="00F669AC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систематически оценивать последствия рисков;</w:t>
      </w:r>
    </w:p>
    <w:p w:rsidR="00904327" w:rsidRPr="00F669AC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регулярно проводить обзоры проекта и обзоры рисков с представителями проекта с обеих сторон;</w:t>
      </w:r>
    </w:p>
    <w:p w:rsidR="00904327" w:rsidRPr="00F669AC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регулярно проводить совещания по неурегулированным спорным вопросам в проекте. Вести список спорных вопросов «горячая десятка», требующих первоочередного разрешения;</w:t>
      </w:r>
    </w:p>
    <w:p w:rsidR="00904327" w:rsidRPr="00F669AC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вести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репозитарий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 и использовать процедуру управления конфигурацией;</w:t>
      </w:r>
    </w:p>
    <w:p w:rsidR="00904327" w:rsidRDefault="001C02B7" w:rsidP="00F669AC">
      <w:pPr>
        <w:numPr>
          <w:ilvl w:val="0"/>
          <w:numId w:val="3"/>
        </w:numPr>
        <w:shd w:val="clear" w:color="auto" w:fill="FFFFFF"/>
        <w:tabs>
          <w:tab w:val="left" w:pos="283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составить план обзоров качества работ, связанных с получением ключевых результатов, и обучить персонал эффективно проводить такие обзоры.</w:t>
      </w:r>
    </w:p>
    <w:p w:rsidR="002038EF" w:rsidRPr="00F669AC" w:rsidRDefault="002038EF" w:rsidP="002038EF">
      <w:pPr>
        <w:shd w:val="clear" w:color="auto" w:fill="FFFFFF"/>
        <w:tabs>
          <w:tab w:val="left" w:pos="283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4327" w:rsidRPr="00F669AC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5.3.3.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РАБОТЫ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В этом подразделе рассматривается технология проведения работ при контроле этапа. Подраздел включает ряд практических рекомендаций и комментариев по каждому из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процессов управления проектом.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Контроль и отчетность. Управление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подпроцессами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в рамках данного процесса предполагает поддержание партнерских отношений между участниками проекта, а также контроль хода выполнения проекта. Основными используемыми методами являются твердое руководство, взаимодействие участников проекта, управление конфликтами, анализ и разрешение проблем. Наиболее критичным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подпроцессом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в рамках контроля этапа является «мониторинг и отчетность состояния проекта». Подготовка регулярных отчетов и обзоров о состоянии проекта могут обеспечить основу эффективного управления проектом. В этих обзорах предоставляется большой объем информации, при помощи которой можно выявить проблемы до того, как они выйдут из-под контроля. Рекомендуемые типы обзоров приведены ниже. Отметим, что следует различать обзоры состояния управления проектом и технические обзоры проекта.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Обзоры состояния команды проекта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проводятся еженедельно с целью оценки деятельности команды и составления планов на предстоящую неделю (недели). В эти обзоры включается также обсуждение спорных вопросов и проблем. При подготовке обзоров используется информация из отчетов о работе персонала, на основании которой вносятся изменения в рабочие планы. За подготовку таких обзоров отвечает менеджер проекта.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Обзоры состояния проекта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проводятся, как правило, ежемесячно. Отчет, в котором обобщается информация по состоянию проекта, проблемам, рискам, спорным вопросам, предлагаемым изменениям, предоставляется менеджером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как заказчику, так и исполнителю. Отправной точкой для проведения совещания является анализ текущего состояния проекта, подготавливаемый менеджером проекта. На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совещаниях наблюдательного совета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(периодичность проведения совещаний определяется, как правило, спонсором проекта) обсуждаются обзоры о состоянии проекта и спорные вопросы бизнеса, имеющие отношение к проекту. Проект на данных совещаниях представляют менеджеры проекта, а также бизнес-менеджер. Отметим, что не следует настаивать на изменениях в оценке или выборе направления непосредственно в ходе совещания.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Лучше тщательно продумать эти вопросы, проверить факты, взвесить варианты перед тем, как вынести подобные решения.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Успех проекта во многом зависит от уровня взаимодействия между членами команды проекта. Налаживание и поддержка такого взаимодействия должны быть предметом постоянной заботы менеджмента. Никакие формальные отчеты не могут заменить неформального общения членов команды проекта друг с другом. Такое общение может дать неоценимую информацию о личных и профессиональных качествах членов команды, помочь разрешить различного рода проблемы.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Управление работами.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Подпроцессы «контроль рабочего плана» и «контроль финансового плана» обычно осуществляются синхронно с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подпроцессом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«мониторинг и отчетность состояния проекта». Применяемая в данном процессе технология представляет собой комбинацию методов, которые использовались при планировании этапа, плюс оценка и анализ выполнения плана. Контроль исполнения рабочего плана проводится регулярно, его результатом является сопоставление плановых и фактических данных. Затем, если в этом есть необходимость, проводится корректировка плана с целью приведения его в соответствие с действительностью.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Отметим, что нужно постараться избежать следующих «ловушек» при контроле рабочего плана: 1) увлечение корректировкой плана, попытка сделать «совершенный» рабочий план; 2) рабочий план противоречит процедуре контроля проекта; 3) рабочий план слишком общий или излишне подробный; 4) -наличие задач управления на критическом пути проекта. Эффективный контроль выполнения рабочего плана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проверку адекватности самого плана требованиям проекта. Согласно рабочему плану члены команды проекта могут точно планировать свою загрузку. Каждый член команды проекта один раз в неделю должен представить отчет о затраченном рабочем времени. Отметим, что для удобства информацию о затраченном рабочем времени лучше учитывать не в один день, а по мере того, как она поступает.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ресурсами.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Цель управления персоналом и инфраструктурой проекта на стадии контроля этапа заключается в том, чтобы организовать эффективную реализацию задач проекта. Большинство используемых методик касается работы с персоналом проекта. Кроме методов, используемых в планировании, существуют методики, которые связаны с такими аспектами, как контроль исполнения, формирование команды, проблемы мотивации, лидерства и управления конфликтами. Необходимо провести проверку рабочего плана на предмет определения потребностей в материальных ресурсах на конкретном этапе. Так как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ходе проекта информация обобщается и детализируется, то можно более определенно идентифицировать потребности в критических ресурсах. В первую очередь это относится к задачам, ресурсы для которых предоставляют заказчик или поставщики. Действовать следует решительно и оперативно, чтобы проблемы с материальными ресурсами (их нехватка или отсутствие) не явились причиной невыполнения задачи в срок. Отметим, что необходимо определить, кто будет нести ответственность за ресурсы. Этот человек должен реально представлять потребности в ресурсах и быть в состоянии обеспечить необходимые услуги и продукты. Учитывая возможность возникновения бюрократических проволочек, он должен обладать упорством и навыками умелого ведения переговоров.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>Надо иметь в виду, что методы, которые используются при работе с персоналом проекта, оказывают значительное воздействие на проект, а также влияют на профессиональное развитие персонала. Для разъяснения целей проекта роли и ответственность членов команды следует представить в виде документов. Регулярно проводимые совещания по работе персонала позволяют концентрировать усилия персонала на целях проекта, а также обеспечивают обратную связь членов проектной команды с менеджментом компании.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качеством.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Подпроцесс управления качеством в рамках стадии контроля этапа строго координируется с выполняемыми задачами. Методы, используемые при контроле этапа для обеспечения качества продукта, включают сквозной контроль, инспекции, технические обзоры, тестирование и обзоры результатов. К процессам обеспечения качества относят аудит, анализ и оценку показателей качества. В той или иной форме показатели качества должны быть определены для каждой задачи. Для всех результатов проекта устанавливаются свои критерии качества. Для мониторинга ключевых результатов этапа планируется проведение обзоров качества работ.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Отметим, что план качества работ по проекту должен соблюдаться на всех уровнях, даже если проект имеет достаточно плотный график. Стоит один раз «срезать углы», и последствия могут быть непредсказуемыми. Поэтому компромиссов в этом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вопросе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следует избегать. Также важно, чтобы меры по обеспечению качества, которые фиксируются в плане качества, соответствовали требованиям проекта. Меры по обеспечению качества должны оцениваться. Оценка может быть положительной или отрицательной. В любом случае такая обратная связь должна быть конструктивной и информативной, а не простой констатацией наличия проблем. Желательно, чтобы были представлены предложения, подходы и методы совершенствования процесса управления качеством. План качества оказывается конструктивным, только если меры по обеспечению качества применяются для конкретных результатов данного проекта.</w:t>
      </w:r>
    </w:p>
    <w:p w:rsidR="00904327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конфигурацией.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Подпроцессы управления конфигурацией используются для того, чтобы обеспечить сохранность базовых результатов предыдущего этапа и результатов текущего этапа. Управление конфигурацией является элементом системы управления проектом, так как в нем реализуется стратегия, предназначенная для защиты создаваемых продуктов. Например, в проектах, связанных с информационными технологиями, на стоимость программного обеспечения обычно приходится значительная доля общей стоимости проекта. В связи с этим важную роль для менеджеров проекта играет управление конфигурацией программного обеспечения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SCM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позволяющее обеспечить контроль создаваемого программного обеспечения. Средства </w:t>
      </w:r>
      <w:proofErr w:type="gramStart"/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SCM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защищают не только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результаты проектных работ от внесения нежелательных изменений. Иногда стандарты и процедуры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SCM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защищают членов проектной команды от них самих. Часто разработчики программного обеспечения «грешат» тем, что предлагают «еще одно небольшое изменение», не задумываясь обо всех последствиях такого изменения. Использование 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SCM</w:t>
      </w:r>
      <w:r w:rsidRPr="00F669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669AC">
        <w:rPr>
          <w:rFonts w:ascii="Times New Roman" w:eastAsia="Times New Roman" w:hAnsi="Times New Roman" w:cs="Times New Roman"/>
          <w:sz w:val="24"/>
          <w:szCs w:val="24"/>
        </w:rPr>
        <w:t>позволяет строго координировать деятельность команды проекта при разработке программного обеспечения.</w:t>
      </w:r>
    </w:p>
    <w:p w:rsidR="002038EF" w:rsidRPr="00F669AC" w:rsidRDefault="002038EF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5.3.4.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ТРУДОЕМКОСТИ</w:t>
      </w:r>
    </w:p>
    <w:p w:rsidR="002038EF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табл. 5.5 приводится распределение затрат для выполнения каждой задачи. В выполнении задач управления принимают участие следующие роли: менеджер проекта со стороны заказчика, менеджер по конфигурации, бизнес-менеджер исполнителя, администратор проекта, координатор проекта, менеджер проекта, спонсор проекта, персонал проекта, аудитор качества, менеджер по качеству и рецензент. Как видно из таблицы, основная нагрузка на стадии контроля этапа ложится на администратора проекта,</w:t>
      </w:r>
      <w:r w:rsidR="002038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38EF" w:rsidRPr="00F669AC">
        <w:rPr>
          <w:rFonts w:ascii="Times New Roman" w:eastAsia="Times New Roman" w:hAnsi="Times New Roman" w:cs="Times New Roman"/>
          <w:sz w:val="24"/>
          <w:szCs w:val="24"/>
        </w:rPr>
        <w:t>координатора, менеджера проекта, персонал проекта и менеджера проекта со стороны заказчика.</w:t>
      </w:r>
    </w:p>
    <w:p w:rsidR="008B70A0" w:rsidRPr="00F669AC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Талица 5.5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трудоемкости (в процентах)</w:t>
      </w:r>
    </w:p>
    <w:tbl>
      <w:tblPr>
        <w:tblW w:w="99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6"/>
        <w:gridCol w:w="10"/>
        <w:gridCol w:w="565"/>
        <w:gridCol w:w="16"/>
        <w:gridCol w:w="537"/>
        <w:gridCol w:w="33"/>
        <w:gridCol w:w="66"/>
        <w:gridCol w:w="20"/>
        <w:gridCol w:w="43"/>
        <w:gridCol w:w="487"/>
        <w:gridCol w:w="63"/>
        <w:gridCol w:w="29"/>
        <w:gridCol w:w="20"/>
        <w:gridCol w:w="20"/>
        <w:gridCol w:w="527"/>
        <w:gridCol w:w="66"/>
        <w:gridCol w:w="45"/>
        <w:gridCol w:w="20"/>
        <w:gridCol w:w="436"/>
        <w:gridCol w:w="117"/>
        <w:gridCol w:w="40"/>
        <w:gridCol w:w="45"/>
        <w:gridCol w:w="20"/>
        <w:gridCol w:w="487"/>
        <w:gridCol w:w="66"/>
        <w:gridCol w:w="40"/>
        <w:gridCol w:w="45"/>
        <w:gridCol w:w="20"/>
        <w:gridCol w:w="538"/>
        <w:gridCol w:w="15"/>
        <w:gridCol w:w="40"/>
        <w:gridCol w:w="45"/>
        <w:gridCol w:w="20"/>
        <w:gridCol w:w="553"/>
        <w:gridCol w:w="7"/>
        <w:gridCol w:w="33"/>
        <w:gridCol w:w="45"/>
        <w:gridCol w:w="20"/>
        <w:gridCol w:w="473"/>
        <w:gridCol w:w="29"/>
        <w:gridCol w:w="91"/>
        <w:gridCol w:w="45"/>
        <w:gridCol w:w="20"/>
        <w:gridCol w:w="240"/>
        <w:gridCol w:w="171"/>
        <w:gridCol w:w="146"/>
        <w:gridCol w:w="14"/>
        <w:gridCol w:w="123"/>
        <w:gridCol w:w="577"/>
        <w:gridCol w:w="9"/>
        <w:gridCol w:w="700"/>
        <w:gridCol w:w="6"/>
      </w:tblGrid>
      <w:tr w:rsidR="00904327" w:rsidRPr="00607173" w:rsidTr="0002043A">
        <w:trPr>
          <w:gridAfter w:val="1"/>
          <w:wAfter w:w="6" w:type="dxa"/>
          <w:trHeight w:hRule="exact" w:val="1636"/>
        </w:trPr>
        <w:tc>
          <w:tcPr>
            <w:tcW w:w="20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i/>
                <w:iCs/>
              </w:rPr>
              <w:t>Распределение затрет</w:t>
            </w:r>
            <w:r w:rsidR="00F669AC" w:rsidRPr="00607173">
              <w:rPr>
                <w:rFonts w:ascii="Times New Roman" w:hAnsi="Times New Roman" w:cs="Times New Roman"/>
              </w:rPr>
              <w:t xml:space="preserve"> </w:t>
            </w:r>
            <w:r w:rsidRPr="00607173">
              <w:rPr>
                <w:rFonts w:ascii="Times New Roman" w:eastAsia="Times New Roman" w:hAnsi="Times New Roman" w:cs="Times New Roman"/>
                <w:i/>
                <w:iCs/>
              </w:rPr>
              <w:t>участников</w:t>
            </w:r>
            <w:r w:rsidR="0060717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607173">
              <w:rPr>
                <w:rFonts w:ascii="Times New Roman" w:hAnsi="Times New Roman" w:cs="Times New Roman"/>
              </w:rPr>
              <w:t>пр</w:t>
            </w:r>
            <w:r w:rsidRPr="00607173">
              <w:rPr>
                <w:rFonts w:ascii="Times New Roman" w:eastAsia="Times New Roman" w:hAnsi="Times New Roman" w:cs="Times New Roman"/>
                <w:i/>
                <w:iCs/>
              </w:rPr>
              <w:t>оект</w:t>
            </w:r>
            <w:r w:rsidR="00607173">
              <w:rPr>
                <w:rFonts w:ascii="Times New Roman" w:eastAsia="Times New Roman" w:hAnsi="Times New Roman" w:cs="Times New Roman"/>
                <w:i/>
                <w:iCs/>
              </w:rPr>
              <w:t>а</w:t>
            </w:r>
          </w:p>
          <w:p w:rsidR="00904327" w:rsidRPr="00607173" w:rsidRDefault="001C02B7" w:rsidP="00607173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i/>
                <w:iCs/>
              </w:rPr>
              <w:t>Задача</w:t>
            </w:r>
          </w:p>
        </w:tc>
        <w:tc>
          <w:tcPr>
            <w:tcW w:w="1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Менеджер проекта со стороны заказчика</w:t>
            </w:r>
          </w:p>
        </w:tc>
        <w:tc>
          <w:tcPr>
            <w:tcW w:w="7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Менеджер по конфигурации</w:t>
            </w:r>
          </w:p>
        </w:tc>
        <w:tc>
          <w:tcPr>
            <w:tcW w:w="6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Бизнес-менеджер Исполнителя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Администратор проекта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Координатор проекта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Менеджер проекта</w:t>
            </w:r>
          </w:p>
        </w:tc>
        <w:tc>
          <w:tcPr>
            <w:tcW w:w="6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797275" w:rsidRDefault="00797275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hAnsi="Times New Roman" w:cs="Times New Roman"/>
                <w:sz w:val="18"/>
                <w:szCs w:val="18"/>
              </w:rPr>
              <w:t>Спонсор проекта</w:t>
            </w:r>
          </w:p>
        </w:tc>
        <w:tc>
          <w:tcPr>
            <w:tcW w:w="5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Персонал проекта</w:t>
            </w:r>
          </w:p>
        </w:tc>
        <w:tc>
          <w:tcPr>
            <w:tcW w:w="4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Аудитор качества</w:t>
            </w:r>
          </w:p>
        </w:tc>
        <w:tc>
          <w:tcPr>
            <w:tcW w:w="4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Менеджер по качеству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Рецензент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04327" w:rsidRPr="00797275" w:rsidRDefault="001C02B7" w:rsidP="00797275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275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Доля в общих затратах</w:t>
            </w:r>
          </w:p>
        </w:tc>
      </w:tr>
      <w:tr w:rsidR="00797275" w:rsidRPr="00607173" w:rsidTr="0002043A">
        <w:trPr>
          <w:gridAfter w:val="1"/>
          <w:wAfter w:w="6" w:type="dxa"/>
          <w:trHeight w:hRule="exact" w:val="235"/>
        </w:trPr>
        <w:tc>
          <w:tcPr>
            <w:tcW w:w="9214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 и </w:t>
            </w: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35,5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Управление рисками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518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Управление проблемами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3,0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Контроль изменений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624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Мониторинг состояния и отчетность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firstLine="1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16,9</w:t>
            </w:r>
          </w:p>
        </w:tc>
      </w:tr>
      <w:tr w:rsidR="00797275" w:rsidRPr="00607173" w:rsidTr="0002043A">
        <w:trPr>
          <w:gridAfter w:val="1"/>
          <w:wAfter w:w="6" w:type="dxa"/>
          <w:trHeight w:hRule="exact" w:val="226"/>
        </w:trPr>
        <w:tc>
          <w:tcPr>
            <w:tcW w:w="8637" w:type="dxa"/>
            <w:gridSpan w:val="4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Управление работами</w:t>
            </w: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32,6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30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Контроль рабочего плана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30,5</w:t>
            </w:r>
          </w:p>
        </w:tc>
      </w:tr>
      <w:tr w:rsidR="00904327" w:rsidRPr="00607173" w:rsidTr="0002043A">
        <w:trPr>
          <w:gridAfter w:val="1"/>
          <w:wAfter w:w="6" w:type="dxa"/>
          <w:trHeight w:hRule="exact" w:val="226"/>
        </w:trPr>
        <w:tc>
          <w:tcPr>
            <w:tcW w:w="2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Составить рабочий план</w:t>
            </w:r>
          </w:p>
        </w:tc>
        <w:tc>
          <w:tcPr>
            <w:tcW w:w="7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left="-9" w:firstLine="8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2.1</w:t>
            </w:r>
          </w:p>
        </w:tc>
      </w:tr>
      <w:tr w:rsidR="00797275" w:rsidRPr="00607173" w:rsidTr="0002043A">
        <w:trPr>
          <w:gridAfter w:val="1"/>
          <w:wAfter w:w="6" w:type="dxa"/>
          <w:trHeight w:hRule="exact" w:val="230"/>
        </w:trPr>
        <w:tc>
          <w:tcPr>
            <w:tcW w:w="9214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Управление ресурсами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7,3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Контроль персонала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E3587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1C02B7" w:rsidRPr="0060717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69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Контроль материальных ресурсов</w:t>
            </w:r>
          </w:p>
        </w:tc>
        <w:tc>
          <w:tcPr>
            <w:tcW w:w="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0,6</w:t>
            </w:r>
          </w:p>
        </w:tc>
      </w:tr>
      <w:tr w:rsidR="00797275" w:rsidRPr="00607173" w:rsidTr="0002043A">
        <w:trPr>
          <w:gridAfter w:val="1"/>
          <w:wAfter w:w="6" w:type="dxa"/>
          <w:trHeight w:hRule="exact" w:val="226"/>
        </w:trPr>
        <w:tc>
          <w:tcPr>
            <w:tcW w:w="9214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Управление качеством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30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Обзор качества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5,1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Аудит качества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1.9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Система качества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1,9</w:t>
            </w:r>
          </w:p>
        </w:tc>
      </w:tr>
      <w:tr w:rsidR="00797275" w:rsidRPr="00607173" w:rsidTr="0002043A">
        <w:trPr>
          <w:trHeight w:hRule="exact" w:val="226"/>
        </w:trPr>
        <w:tc>
          <w:tcPr>
            <w:tcW w:w="9214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E35877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равл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="00E35877">
              <w:rPr>
                <w:rFonts w:ascii="Times New Roman" w:eastAsia="Times New Roman" w:hAnsi="Times New Roman" w:cs="Times New Roman"/>
                <w:b/>
                <w:bCs/>
              </w:rPr>
              <w:t>ни</w:t>
            </w:r>
            <w:r w:rsidRPr="00607173">
              <w:rPr>
                <w:rFonts w:ascii="Times New Roman" w:eastAsia="Times New Roman" w:hAnsi="Times New Roman" w:cs="Times New Roman"/>
                <w:b/>
                <w:bCs/>
              </w:rPr>
              <w:t>е конфигураци</w:t>
            </w:r>
            <w:r w:rsidR="00E35877">
              <w:rPr>
                <w:rFonts w:ascii="Times New Roman" w:eastAsia="Times New Roman" w:hAnsi="Times New Roman" w:cs="Times New Roman"/>
                <w:b/>
                <w:bCs/>
              </w:rPr>
              <w:t>ей</w:t>
            </w:r>
          </w:p>
        </w:tc>
        <w:tc>
          <w:tcPr>
            <w:tcW w:w="7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7275" w:rsidRPr="00607173" w:rsidRDefault="00797275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Контроль документов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2,7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580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lastRenderedPageBreak/>
              <w:t>Контроль конфигурации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6,8</w:t>
            </w:r>
          </w:p>
        </w:tc>
      </w:tr>
      <w:tr w:rsidR="0002043A" w:rsidRPr="00607173" w:rsidTr="0002043A">
        <w:trPr>
          <w:gridAfter w:val="1"/>
          <w:wAfter w:w="6" w:type="dxa"/>
          <w:trHeight w:hRule="exact" w:val="226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60717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Управление релизами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E3587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79727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6,8</w:t>
            </w:r>
          </w:p>
        </w:tc>
      </w:tr>
      <w:tr w:rsidR="0002043A" w:rsidRPr="00607173" w:rsidTr="0002043A">
        <w:trPr>
          <w:trHeight w:hRule="exact" w:val="594"/>
        </w:trPr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eastAsia="Times New Roman" w:hAnsi="Times New Roman" w:cs="Times New Roman"/>
              </w:rPr>
              <w:t>Учет состояния конфигурации</w:t>
            </w:r>
          </w:p>
        </w:tc>
        <w:tc>
          <w:tcPr>
            <w:tcW w:w="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90432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607173" w:rsidRDefault="001C02B7" w:rsidP="0002043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173">
              <w:rPr>
                <w:rFonts w:ascii="Times New Roman" w:hAnsi="Times New Roman" w:cs="Times New Roman"/>
              </w:rPr>
              <w:t>1,5</w:t>
            </w:r>
          </w:p>
        </w:tc>
      </w:tr>
    </w:tbl>
    <w:p w:rsidR="00904327" w:rsidRPr="00F669AC" w:rsidRDefault="00904327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90432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2038EF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8EF">
        <w:rPr>
          <w:rFonts w:ascii="Times New Roman" w:hAnsi="Times New Roman" w:cs="Times New Roman"/>
          <w:b/>
          <w:sz w:val="24"/>
          <w:szCs w:val="24"/>
        </w:rPr>
        <w:t xml:space="preserve">5.3.5. </w:t>
      </w:r>
      <w:r w:rsidRPr="002038EF">
        <w:rPr>
          <w:rFonts w:ascii="Times New Roman" w:eastAsia="Times New Roman" w:hAnsi="Times New Roman" w:cs="Times New Roman"/>
          <w:b/>
          <w:sz w:val="24"/>
          <w:szCs w:val="24"/>
        </w:rPr>
        <w:t>ГРАФИК ПРОЕКТА</w:t>
      </w:r>
    </w:p>
    <w:p w:rsidR="00904327" w:rsidRPr="00F669AC" w:rsidRDefault="003A42D4" w:rsidP="002038EF">
      <w:pPr>
        <w:framePr w:w="9658" w:h="3643" w:hSpace="38" w:wrap="notBeside" w:vAnchor="text" w:hAnchor="text" w:x="-23" w:y="3879"/>
        <w:spacing w:line="360" w:lineRule="auto"/>
        <w:ind w:right="8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86507" cy="1982549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070" cy="1983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Подпроцессы контроля этапа осуществляются параллельно с выполняемыми задачами. Ниже приводится диаграмма </w:t>
      </w:r>
      <w:proofErr w:type="spellStart"/>
      <w:r w:rsidRPr="00F669AC">
        <w:rPr>
          <w:rFonts w:ascii="Times New Roman" w:eastAsia="Times New Roman" w:hAnsi="Times New Roman" w:cs="Times New Roman"/>
          <w:sz w:val="24"/>
          <w:szCs w:val="24"/>
        </w:rPr>
        <w:t>Гантта</w:t>
      </w:r>
      <w:proofErr w:type="spell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для задач, относящихся к контролю этапа (рис. 5.3). Подпроцессы контроля этапа на 100% перекрывают друг друга и длятся в течение всего этапа проекта. Эти подпроцессы выполняются, когда в этом есть необходимость. Поэтому включать </w:t>
      </w:r>
      <w:proofErr w:type="gramStart"/>
      <w:r w:rsidRPr="00F669AC">
        <w:rPr>
          <w:rFonts w:ascii="Times New Roman" w:eastAsia="Times New Roman" w:hAnsi="Times New Roman" w:cs="Times New Roman"/>
          <w:sz w:val="24"/>
          <w:szCs w:val="24"/>
        </w:rPr>
        <w:t>конкретные</w:t>
      </w:r>
      <w:proofErr w:type="gramEnd"/>
      <w:r w:rsidRPr="00F669AC">
        <w:rPr>
          <w:rFonts w:ascii="Times New Roman" w:eastAsia="Times New Roman" w:hAnsi="Times New Roman" w:cs="Times New Roman"/>
          <w:sz w:val="24"/>
          <w:szCs w:val="24"/>
        </w:rPr>
        <w:t xml:space="preserve"> подпроцессы в рабочий план проекта в общем случае нецелесообразно. Единственная задача контроля этапа, которая может быть включена в рабочий план, а это задача, связанная с назначением ресурсов. Кроме того, в случае необходимости в рабочий план могут быть включены совещания комитета по управлению, аудит проекта или обзоры для заказчика.</w:t>
      </w:r>
    </w:p>
    <w:p w:rsidR="002038EF" w:rsidRPr="002038EF" w:rsidRDefault="002038EF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bCs/>
        </w:rPr>
      </w:pPr>
      <w:r w:rsidRPr="002038EF">
        <w:rPr>
          <w:rFonts w:ascii="Times New Roman" w:eastAsia="Times New Roman" w:hAnsi="Times New Roman" w:cs="Times New Roman"/>
          <w:b/>
          <w:i/>
          <w:iCs/>
        </w:rPr>
        <w:t xml:space="preserve">Рис. 5.3. </w:t>
      </w:r>
      <w:r w:rsidRPr="002038EF">
        <w:rPr>
          <w:rFonts w:ascii="Times New Roman" w:eastAsia="Times New Roman" w:hAnsi="Times New Roman" w:cs="Times New Roman"/>
          <w:b/>
        </w:rPr>
        <w:t>График реализации стадии контроля этапа: масштаб = 1 неделя</w:t>
      </w:r>
    </w:p>
    <w:p w:rsidR="002038EF" w:rsidRDefault="002038EF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327" w:rsidRPr="00F669AC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hAnsi="Times New Roman" w:cs="Times New Roman"/>
          <w:b/>
          <w:bCs/>
          <w:sz w:val="24"/>
          <w:szCs w:val="24"/>
        </w:rPr>
        <w:t xml:space="preserve">5.3. </w:t>
      </w: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РОЛЕВЫЕ ОБЯЗАТЕЛЬСТВА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В данном разделе приводится перечень ролей участников управления и задач контроля этапа, в выполнении которых данная роль принимает участие. Общие функции участников команды управления рассмотрены в главе 3. В табл. 5.6—5.13 представлены специфические задачи, характерные для стадии контроля этапа проекта.</w:t>
      </w:r>
    </w:p>
    <w:p w:rsidR="0002374D" w:rsidRDefault="0002374D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0A0" w:rsidRPr="00F669AC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5.6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менеджера проекта со стороны заказчика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5370"/>
        <w:gridCol w:w="4068"/>
      </w:tblGrid>
      <w:tr w:rsidR="00904327" w:rsidRPr="0002374D" w:rsidTr="0002374D">
        <w:trPr>
          <w:trHeight w:hRule="exact" w:val="250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9470F5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9470F5">
              <w:rPr>
                <w:rFonts w:ascii="Times New Roman" w:eastAsia="Times New Roman" w:hAnsi="Times New Roman" w:cs="Times New Roman"/>
                <w:b/>
                <w:iCs/>
              </w:rPr>
              <w:t>Подпроцесс (результат)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9470F5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9470F5">
              <w:rPr>
                <w:rFonts w:ascii="Times New Roman" w:eastAsia="Times New Roman" w:hAnsi="Times New Roman" w:cs="Times New Roman"/>
                <w:b/>
                <w:iCs/>
              </w:rPr>
              <w:t>Функция</w:t>
            </w:r>
          </w:p>
        </w:tc>
      </w:tr>
      <w:tr w:rsidR="00904327" w:rsidRPr="0002374D" w:rsidTr="0002374D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Контроль </w:t>
            </w:r>
            <w:r w:rsidR="0002374D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904327" w:rsidRPr="0002374D" w:rsidTr="00184B6B">
        <w:trPr>
          <w:trHeight w:hRule="exact" w:val="696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Управление рисками/спорными вопросами (результаты подпроцесса «управление спорными вопросами и рисками»)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Выявление рисков и спорных вопросов, согласование решений по спорным вопросам и мер по сдерживанию рисков</w:t>
            </w:r>
          </w:p>
        </w:tc>
      </w:tr>
      <w:tr w:rsidR="00904327" w:rsidRPr="0002374D" w:rsidTr="00184B6B">
        <w:trPr>
          <w:trHeight w:hRule="exact" w:val="562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Управление проблемами (результаты подпроцесса «управление проблемами»)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Утверждение принятых решений по проблемам</w:t>
            </w:r>
          </w:p>
        </w:tc>
      </w:tr>
      <w:tr w:rsidR="00904327" w:rsidRPr="0002374D" w:rsidTr="00184B6B">
        <w:trPr>
          <w:trHeight w:hRule="exact" w:val="558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изменений (результаты подпроцесса «контроль изменений»)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Утверждение требований к изменениям, согласование запросов на изменения</w:t>
            </w:r>
          </w:p>
        </w:tc>
      </w:tr>
      <w:tr w:rsidR="00904327" w:rsidRPr="0002374D" w:rsidTr="00184B6B">
        <w:trPr>
          <w:trHeight w:hRule="exact" w:val="566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Мониторинг и отчетность состояния проекта (результаты подпроцесса «мониторинг и отчетность состояния проекта»)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Анализ отчетов, участие в совещаниях</w:t>
            </w:r>
          </w:p>
        </w:tc>
      </w:tr>
      <w:tr w:rsidR="00904327" w:rsidRPr="0002374D" w:rsidTr="0002374D">
        <w:trPr>
          <w:trHeight w:hRule="exact" w:val="230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184B6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184B6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ра</w:t>
            </w:r>
            <w:r w:rsidR="00184B6B">
              <w:rPr>
                <w:rFonts w:ascii="Times New Roman" w:eastAsia="Times New Roman" w:hAnsi="Times New Roman" w:cs="Times New Roman"/>
                <w:b/>
                <w:bCs/>
              </w:rPr>
              <w:t>влени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е работами</w:t>
            </w:r>
          </w:p>
        </w:tc>
      </w:tr>
      <w:tr w:rsidR="00904327" w:rsidRPr="0002374D" w:rsidTr="00184B6B">
        <w:trPr>
          <w:trHeight w:hRule="exact" w:val="783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рабочего плана (результаты подпроцесса «контроль рабочего плана»)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выполнения работ, разрешение проблем, связанных с выполнением заказчиком своих обязательств</w:t>
            </w:r>
          </w:p>
        </w:tc>
      </w:tr>
      <w:tr w:rsidR="00904327" w:rsidRPr="0002374D" w:rsidTr="00184B6B">
        <w:trPr>
          <w:trHeight w:hRule="exact" w:val="709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финансового плана (результаты подпроцесса «контроль финансового плана»)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выполнения финансового плана, разрешение проблем, связанных с выполнением заказчиком своих обязательств</w:t>
            </w:r>
          </w:p>
        </w:tc>
      </w:tr>
      <w:tr w:rsidR="00904327" w:rsidRPr="0002374D" w:rsidTr="0002374D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184B6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184B6B">
              <w:rPr>
                <w:rFonts w:ascii="Times New Roman" w:eastAsia="Times New Roman" w:hAnsi="Times New Roman" w:cs="Times New Roman"/>
                <w:b/>
                <w:bCs/>
              </w:rPr>
              <w:t>правление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 xml:space="preserve"> ресурсам</w:t>
            </w:r>
            <w:r w:rsidR="00184B6B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</w:tr>
      <w:tr w:rsidR="00904327" w:rsidRPr="0002374D" w:rsidTr="0002374D">
        <w:trPr>
          <w:trHeight w:hRule="exact" w:val="557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материальных ресурсов (результаты подпроцесса «контроль материальных ресурсов»)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организации поставок материальных ресурсов заказчика в соответствии с соглашениями</w:t>
            </w:r>
          </w:p>
        </w:tc>
      </w:tr>
      <w:tr w:rsidR="00904327" w:rsidRPr="0002374D" w:rsidTr="0002374D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84B6B" w:rsidRDefault="00184B6B" w:rsidP="00184B6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84B6B">
              <w:rPr>
                <w:rFonts w:ascii="Times New Roman" w:eastAsia="Times New Roman" w:hAnsi="Times New Roman" w:cs="Times New Roman"/>
                <w:b/>
              </w:rPr>
              <w:t>Управление конфигурацией</w:t>
            </w:r>
          </w:p>
        </w:tc>
      </w:tr>
      <w:tr w:rsidR="00904327" w:rsidRPr="0002374D" w:rsidTr="00184B6B">
        <w:trPr>
          <w:trHeight w:hRule="exact" w:val="817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документов (результаты подпроцесса «контроль документов»)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Утверждение всех контролируемых документов, которые должны быть утверждены заказчиком</w:t>
            </w:r>
          </w:p>
        </w:tc>
      </w:tr>
      <w:tr w:rsidR="00904327" w:rsidRPr="0002374D" w:rsidTr="00184B6B">
        <w:trPr>
          <w:trHeight w:hRule="exact" w:val="716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конфигурации (результаты подпроцесса «контроль конфигурации»)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Выполнение необходимых действий, делегированных менеджером по конфигурации, участие в принятии решений</w:t>
            </w:r>
          </w:p>
        </w:tc>
      </w:tr>
      <w:tr w:rsidR="00904327" w:rsidRPr="0002374D" w:rsidTr="00184B6B">
        <w:trPr>
          <w:trHeight w:hRule="exact" w:val="556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Управление релизами (результаты подпроцесса «управление релизами»)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Подтверждение получения релизов заказчиком</w:t>
            </w:r>
          </w:p>
        </w:tc>
      </w:tr>
      <w:tr w:rsidR="00904327" w:rsidRPr="0002374D" w:rsidTr="00184B6B">
        <w:trPr>
          <w:trHeight w:hRule="exact" w:val="564"/>
          <w:jc w:val="center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Учет состояния конфигурации (результаты подпроцесса «учет состояния конфигурации»)</w:t>
            </w:r>
          </w:p>
        </w:tc>
        <w:tc>
          <w:tcPr>
            <w:tcW w:w="2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 xml:space="preserve">Получение учетной информации из </w:t>
            </w:r>
            <w:proofErr w:type="spellStart"/>
            <w:r w:rsidRPr="0002374D">
              <w:rPr>
                <w:rFonts w:ascii="Times New Roman" w:eastAsia="Times New Roman" w:hAnsi="Times New Roman" w:cs="Times New Roman"/>
              </w:rPr>
              <w:t>репозитария</w:t>
            </w:r>
            <w:proofErr w:type="spellEnd"/>
            <w:r w:rsidRPr="0002374D">
              <w:rPr>
                <w:rFonts w:ascii="Times New Roman" w:eastAsia="Times New Roman" w:hAnsi="Times New Roman" w:cs="Times New Roman"/>
              </w:rPr>
              <w:t xml:space="preserve"> управления конфигурацией</w:t>
            </w:r>
          </w:p>
        </w:tc>
      </w:tr>
    </w:tbl>
    <w:p w:rsidR="00904327" w:rsidRPr="00F669AC" w:rsidRDefault="00904327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70A0" w:rsidRPr="0002374D" w:rsidRDefault="008B70A0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374D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1C02B7" w:rsidRPr="0002374D">
        <w:rPr>
          <w:rFonts w:ascii="Times New Roman" w:eastAsia="Times New Roman" w:hAnsi="Times New Roman" w:cs="Times New Roman"/>
          <w:b/>
          <w:sz w:val="24"/>
          <w:szCs w:val="24"/>
        </w:rPr>
        <w:t xml:space="preserve">аблица 5.7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менеджера по конфигурации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4694"/>
        <w:gridCol w:w="4744"/>
      </w:tblGrid>
      <w:tr w:rsidR="00904327" w:rsidRPr="0002374D" w:rsidTr="0002374D">
        <w:trPr>
          <w:trHeight w:hRule="exact" w:val="283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02374D">
              <w:rPr>
                <w:rFonts w:ascii="Times New Roman" w:eastAsia="Times New Roman" w:hAnsi="Times New Roman" w:cs="Times New Roman"/>
                <w:b/>
                <w:iCs/>
              </w:rPr>
              <w:t>Подпроцесс (результат)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02374D">
              <w:rPr>
                <w:rFonts w:ascii="Times New Roman" w:eastAsia="Times New Roman" w:hAnsi="Times New Roman" w:cs="Times New Roman"/>
                <w:b/>
              </w:rPr>
              <w:t>Функция</w:t>
            </w:r>
          </w:p>
        </w:tc>
      </w:tr>
      <w:tr w:rsidR="00904327" w:rsidRPr="0002374D" w:rsidTr="0002374D">
        <w:trPr>
          <w:trHeight w:hRule="exact" w:val="235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02374D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="0002374D">
              <w:rPr>
                <w:rFonts w:ascii="Times New Roman" w:eastAsia="Times New Roman" w:hAnsi="Times New Roman" w:cs="Times New Roman"/>
                <w:b/>
                <w:bCs/>
              </w:rPr>
              <w:t>авление</w:t>
            </w:r>
            <w:r w:rsidRPr="0002374D">
              <w:rPr>
                <w:rFonts w:ascii="Times New Roman" w:eastAsia="Times New Roman" w:hAnsi="Times New Roman" w:cs="Times New Roman"/>
                <w:b/>
                <w:bCs/>
              </w:rPr>
              <w:t xml:space="preserve"> конфигурац</w:t>
            </w:r>
            <w:r w:rsidR="0002374D">
              <w:rPr>
                <w:rFonts w:ascii="Times New Roman" w:eastAsia="Times New Roman" w:hAnsi="Times New Roman" w:cs="Times New Roman"/>
                <w:b/>
                <w:bCs/>
              </w:rPr>
              <w:t>ией</w:t>
            </w:r>
          </w:p>
        </w:tc>
      </w:tr>
      <w:tr w:rsidR="00904327" w:rsidRPr="0002374D" w:rsidTr="0002374D">
        <w:trPr>
          <w:trHeight w:hRule="exact" w:val="389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Контроль документов (результаты подпроцесса «контроль документов»)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2374D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02374D">
              <w:rPr>
                <w:rFonts w:ascii="Times New Roman" w:eastAsia="Times New Roman" w:hAnsi="Times New Roman" w:cs="Times New Roman"/>
              </w:rPr>
              <w:t xml:space="preserve"> выполнением стандартов и процедур подпроцесса «контроль документов»</w:t>
            </w:r>
          </w:p>
        </w:tc>
      </w:tr>
      <w:tr w:rsidR="00904327" w:rsidRPr="0002374D" w:rsidTr="0002374D">
        <w:trPr>
          <w:trHeight w:hRule="exact" w:val="389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2374D">
              <w:rPr>
                <w:rFonts w:ascii="Times New Roman" w:eastAsia="Times New Roman" w:hAnsi="Times New Roman" w:cs="Times New Roman"/>
              </w:rPr>
              <w:t>Контроль конфигурации [результаты подпроцесса «контроль конфигурации»)</w:t>
            </w:r>
            <w:proofErr w:type="gramEnd"/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Выполнение всех шагов в соответствии с процедурой «контроль конфигурации»</w:t>
            </w:r>
          </w:p>
        </w:tc>
      </w:tr>
      <w:tr w:rsidR="00904327" w:rsidRPr="0002374D" w:rsidTr="0002374D">
        <w:trPr>
          <w:trHeight w:hRule="exact" w:val="552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Управление релизами (результаты подпроцесса «управление релизами»)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Создание и выполнение процедур подготовки релизов. Определение содержания релизов и подготовка справок о релизе</w:t>
            </w:r>
          </w:p>
        </w:tc>
      </w:tr>
      <w:tr w:rsidR="00904327" w:rsidRPr="0002374D" w:rsidTr="0002374D">
        <w:trPr>
          <w:trHeight w:hRule="exact" w:val="682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>Учет состояния конфигурации (результаты подпроцесса «учет состояния конфигурации»)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02374D" w:rsidRDefault="001C02B7" w:rsidP="0002374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2374D">
              <w:rPr>
                <w:rFonts w:ascii="Times New Roman" w:eastAsia="Times New Roman" w:hAnsi="Times New Roman" w:cs="Times New Roman"/>
              </w:rPr>
              <w:t xml:space="preserve">Обзор отчетов </w:t>
            </w:r>
            <w:r w:rsidR="0002374D">
              <w:rPr>
                <w:rFonts w:ascii="Times New Roman" w:eastAsia="Times New Roman" w:hAnsi="Times New Roman" w:cs="Times New Roman"/>
              </w:rPr>
              <w:t>(</w:t>
            </w:r>
            <w:r w:rsidRPr="0002374D">
              <w:rPr>
                <w:rFonts w:ascii="Times New Roman" w:eastAsia="Times New Roman" w:hAnsi="Times New Roman" w:cs="Times New Roman"/>
              </w:rPr>
              <w:t>совместно с руководителями проекта). Анализ информации, использующейся при подготовке бюллетеней о состоянии элементов конфигурации</w:t>
            </w:r>
          </w:p>
        </w:tc>
      </w:tr>
    </w:tbl>
    <w:p w:rsidR="00270DF4" w:rsidRDefault="00270DF4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B691C" w:rsidRPr="00270DF4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0DF4">
        <w:rPr>
          <w:rFonts w:ascii="Times New Roman" w:eastAsia="Times New Roman" w:hAnsi="Times New Roman" w:cs="Times New Roman"/>
          <w:b/>
          <w:sz w:val="24"/>
          <w:szCs w:val="24"/>
        </w:rPr>
        <w:t>Таблица 5.8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Пункции администратора проекта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97"/>
        <w:gridCol w:w="3402"/>
      </w:tblGrid>
      <w:tr w:rsidR="00270DF4" w:rsidRPr="00270DF4" w:rsidTr="00270DF4">
        <w:trPr>
          <w:trHeight w:hRule="exact" w:val="211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DF4" w:rsidRPr="00270DF4" w:rsidRDefault="00270DF4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iCs/>
              </w:rPr>
              <w:t>Подпроцесс (результат)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DF4" w:rsidRPr="00270DF4" w:rsidRDefault="00270DF4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iCs/>
              </w:rPr>
              <w:t>Функция</w:t>
            </w:r>
          </w:p>
        </w:tc>
      </w:tr>
      <w:tr w:rsidR="00904327" w:rsidRPr="00270DF4" w:rsidTr="00270DF4">
        <w:trPr>
          <w:trHeight w:hRule="exact" w:val="235"/>
          <w:jc w:val="center"/>
        </w:trPr>
        <w:tc>
          <w:tcPr>
            <w:tcW w:w="6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270DF4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Контроль и</w:t>
            </w:r>
            <w:r w:rsidR="001C02B7" w:rsidRPr="00270DF4">
              <w:rPr>
                <w:rFonts w:ascii="Times New Roman" w:eastAsia="Times New Roman" w:hAnsi="Times New Roman" w:cs="Times New Roman"/>
                <w:b/>
                <w:bCs/>
              </w:rPr>
              <w:t xml:space="preserve"> отчетност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ь</w:t>
            </w:r>
          </w:p>
        </w:tc>
      </w:tr>
      <w:tr w:rsidR="00904327" w:rsidRPr="00270DF4" w:rsidTr="00270DF4">
        <w:trPr>
          <w:trHeight w:hRule="exact" w:val="1231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lastRenderedPageBreak/>
              <w:t>Управление рисками/спорными вопросами (результаты подпроцесса «управление спорными вопросами и рисками»)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12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за размещением документации по рискам и спорным вопросам в библиотеке проекта. Рассылка документации в соответствии с установленной процедурой</w:t>
            </w:r>
          </w:p>
        </w:tc>
      </w:tr>
      <w:tr w:rsidR="00904327" w:rsidRPr="00270DF4" w:rsidTr="00270DF4">
        <w:trPr>
          <w:trHeight w:hRule="exact" w:val="709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проблемами (результаты подпроцесса «управление проблемами»)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 xml:space="preserve">Регистрация проблем и </w:t>
            </w:r>
            <w:proofErr w:type="gramStart"/>
            <w:r w:rsidRPr="00270DF4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270DF4">
              <w:rPr>
                <w:rFonts w:ascii="Times New Roman" w:eastAsia="Times New Roman" w:hAnsi="Times New Roman" w:cs="Times New Roman"/>
              </w:rPr>
              <w:t xml:space="preserve"> состоянием отчетов</w:t>
            </w:r>
          </w:p>
        </w:tc>
      </w:tr>
      <w:tr w:rsidR="00904327" w:rsidRPr="00270DF4" w:rsidTr="00270DF4">
        <w:trPr>
          <w:trHeight w:hRule="exact" w:val="706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изменений (результаты подпроцесса «контроль изменений»)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Регистрация запросов в журнале, отслеживание запросов в соответствии с процедурой контроля изменений</w:t>
            </w:r>
          </w:p>
        </w:tc>
      </w:tr>
      <w:tr w:rsidR="00904327" w:rsidRPr="00270DF4" w:rsidTr="00270DF4">
        <w:trPr>
          <w:trHeight w:hRule="exact" w:val="557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49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Мониторинг и отчетность состояния проекта (результаты подпроцесса «мониторинг и отчетность состояния проекта»)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Подготовка предварительных вариантов отчета</w:t>
            </w:r>
          </w:p>
        </w:tc>
      </w:tr>
      <w:tr w:rsidR="00904327" w:rsidRPr="00270DF4" w:rsidTr="00270DF4">
        <w:trPr>
          <w:trHeight w:hRule="exact" w:val="230"/>
          <w:jc w:val="center"/>
        </w:trPr>
        <w:tc>
          <w:tcPr>
            <w:tcW w:w="6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Управление конфигурацией</w:t>
            </w:r>
          </w:p>
        </w:tc>
      </w:tr>
      <w:tr w:rsidR="00904327" w:rsidRPr="00270DF4" w:rsidTr="00270DF4">
        <w:trPr>
          <w:trHeight w:hRule="exact" w:val="552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документов (результаты подпроцесса «контроль документов»)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154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Ведение библиотеки проекта. Выпуск новых и измененных документов, подготовка справок об изменениях в документе</w:t>
            </w:r>
          </w:p>
        </w:tc>
      </w:tr>
      <w:tr w:rsidR="00904327" w:rsidRPr="00270DF4" w:rsidTr="00BA08E5">
        <w:trPr>
          <w:trHeight w:hRule="exact" w:val="792"/>
          <w:jc w:val="center"/>
        </w:trPr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Учет состояния конфигурации (результаты подпроцесса «учет состояния конфигурации»)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left="-78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Подготовка и рассылка бюллетеней о состоянии элементов конфигурации</w:t>
            </w:r>
          </w:p>
        </w:tc>
      </w:tr>
    </w:tbl>
    <w:p w:rsidR="00270DF4" w:rsidRDefault="00270DF4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B691C" w:rsidRPr="00270DF4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0DF4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5.9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координатора проекта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4694"/>
        <w:gridCol w:w="25"/>
        <w:gridCol w:w="4719"/>
      </w:tblGrid>
      <w:tr w:rsidR="00270DF4" w:rsidRPr="00270DF4" w:rsidTr="00270DF4">
        <w:trPr>
          <w:trHeight w:hRule="exact" w:val="235"/>
          <w:jc w:val="center"/>
        </w:trPr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DF4" w:rsidRPr="00270DF4" w:rsidRDefault="00270DF4" w:rsidP="00270DF4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iCs/>
              </w:rPr>
              <w:t>Подпроцесс (результат)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DF4" w:rsidRPr="00270DF4" w:rsidRDefault="00270DF4" w:rsidP="00270DF4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270DF4">
              <w:rPr>
                <w:rFonts w:ascii="Times New Roman" w:eastAsia="Times New Roman" w:hAnsi="Times New Roman" w:cs="Times New Roman"/>
                <w:b/>
              </w:rPr>
              <w:t>Функция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</w:t>
            </w:r>
            <w:r w:rsidR="00270DF4">
              <w:rPr>
                <w:rFonts w:ascii="Times New Roman" w:eastAsia="Times New Roman" w:hAnsi="Times New Roman" w:cs="Times New Roman"/>
                <w:b/>
                <w:bCs/>
              </w:rPr>
              <w:t>авление</w:t>
            </w: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 xml:space="preserve"> работам</w:t>
            </w:r>
            <w:r w:rsidR="00270DF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</w:tr>
      <w:tr w:rsidR="00904327" w:rsidRPr="00270DF4" w:rsidTr="00270DF4">
        <w:trPr>
          <w:trHeight w:hRule="exact" w:val="632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рабочего плана (результаты подпроцесса «контроль рабочего плана»)</w:t>
            </w:r>
          </w:p>
        </w:tc>
        <w:tc>
          <w:tcPr>
            <w:tcW w:w="2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изменениями в рабочем плане и подготовка бюллетеня о состоянии работ</w:t>
            </w:r>
          </w:p>
        </w:tc>
      </w:tr>
      <w:tr w:rsidR="00904327" w:rsidRPr="00270DF4" w:rsidTr="00270DF4">
        <w:trPr>
          <w:trHeight w:hRule="exact" w:val="804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финансового плана (результаты подпроцесса «контроль финансового плана»)</w:t>
            </w:r>
          </w:p>
        </w:tc>
        <w:tc>
          <w:tcPr>
            <w:tcW w:w="2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изменениями в финансовом плене</w:t>
            </w:r>
            <w:r w:rsidR="00270DF4">
              <w:rPr>
                <w:rFonts w:ascii="Times New Roman" w:eastAsia="Times New Roman" w:hAnsi="Times New Roman" w:cs="Times New Roman"/>
              </w:rPr>
              <w:t xml:space="preserve"> </w:t>
            </w:r>
            <w:r w:rsidRPr="00270DF4">
              <w:rPr>
                <w:rFonts w:ascii="Times New Roman" w:eastAsia="Times New Roman" w:hAnsi="Times New Roman" w:cs="Times New Roman"/>
              </w:rPr>
              <w:t>и подготовка бюллетеня о состоянии бюджета проекта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Управление ресурсам</w:t>
            </w:r>
            <w:r w:rsidR="00270DF4" w:rsidRPr="00270DF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</w:tr>
      <w:tr w:rsidR="00904327" w:rsidRPr="00270DF4" w:rsidTr="00270DF4">
        <w:trPr>
          <w:trHeight w:hRule="exact" w:val="761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материальных ресурсов (результаты подпроцесса «контроль материальных ресурсов»)</w:t>
            </w:r>
          </w:p>
        </w:tc>
        <w:tc>
          <w:tcPr>
            <w:tcW w:w="2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сопровождения инфраструктуры проекта</w:t>
            </w:r>
          </w:p>
        </w:tc>
      </w:tr>
    </w:tbl>
    <w:p w:rsidR="00022739" w:rsidRDefault="00022739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06787" w:rsidRPr="00270DF4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0DF4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5.10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70DF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Функция менеджера проекта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4744"/>
        <w:gridCol w:w="4694"/>
      </w:tblGrid>
      <w:tr w:rsidR="00904327" w:rsidRPr="00270DF4" w:rsidTr="00270DF4">
        <w:trPr>
          <w:trHeight w:hRule="exact" w:val="302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iCs/>
              </w:rPr>
              <w:t>Подпроцесс (результат</w:t>
            </w:r>
            <w:r w:rsidR="00664376" w:rsidRPr="00270DF4">
              <w:rPr>
                <w:rFonts w:ascii="Times New Roman" w:eastAsia="Times New Roman" w:hAnsi="Times New Roman" w:cs="Times New Roman"/>
                <w:b/>
                <w:iCs/>
              </w:rPr>
              <w:t>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70DF4">
              <w:rPr>
                <w:rFonts w:ascii="Times New Roman" w:eastAsia="Times New Roman" w:hAnsi="Times New Roman" w:cs="Times New Roman"/>
                <w:b/>
              </w:rPr>
              <w:t>Фу</w:t>
            </w:r>
            <w:r w:rsidR="00B5118E" w:rsidRPr="00270DF4">
              <w:rPr>
                <w:rFonts w:ascii="Times New Roman" w:eastAsia="Times New Roman" w:hAnsi="Times New Roman" w:cs="Times New Roman"/>
                <w:b/>
              </w:rPr>
              <w:t>н</w:t>
            </w:r>
            <w:r w:rsidRPr="00270DF4">
              <w:rPr>
                <w:rFonts w:ascii="Times New Roman" w:eastAsia="Times New Roman" w:hAnsi="Times New Roman" w:cs="Times New Roman"/>
                <w:b/>
              </w:rPr>
              <w:t>кция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Контроль и отчетность</w:t>
            </w:r>
          </w:p>
        </w:tc>
      </w:tr>
      <w:tr w:rsidR="00904327" w:rsidRPr="00270DF4" w:rsidTr="00270DF4">
        <w:trPr>
          <w:trHeight w:hRule="exact" w:val="730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рисками/спорными вопросами (результаты подпроцесса «управление спорными вопросами и рисками»)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процедуры управления рисками и разрешение спорных вопросов</w:t>
            </w:r>
          </w:p>
        </w:tc>
      </w:tr>
      <w:tr w:rsidR="00904327" w:rsidRPr="00270DF4" w:rsidTr="00270DF4">
        <w:trPr>
          <w:trHeight w:hRule="exact" w:val="570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проблемами (результаты подпроцесса «управление проблемами»)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процедуры проведения анализа и разрешения проблем</w:t>
            </w:r>
          </w:p>
        </w:tc>
      </w:tr>
      <w:tr w:rsidR="00904327" w:rsidRPr="00270DF4" w:rsidTr="00270DF4">
        <w:trPr>
          <w:trHeight w:hRule="exact" w:val="564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изменений (результаты подпроцесса «контроль изменений»)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Оценка запросов на изменение. Согласование с заказчиком необходимости изменений</w:t>
            </w:r>
          </w:p>
        </w:tc>
      </w:tr>
      <w:tr w:rsidR="00904327" w:rsidRPr="00270DF4" w:rsidTr="00270DF4">
        <w:trPr>
          <w:trHeight w:hRule="exact" w:val="713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Мониторинг и отчетность состояния проекта (результаты подпроцесса «мониторинг и отчетность состояния проекта»)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мониторингом и отчетностью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</w:t>
            </w:r>
            <w:r w:rsidR="00270DF4">
              <w:rPr>
                <w:rFonts w:ascii="Times New Roman" w:eastAsia="Times New Roman" w:hAnsi="Times New Roman" w:cs="Times New Roman"/>
                <w:b/>
                <w:bCs/>
              </w:rPr>
              <w:t>авле</w:t>
            </w: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ние работами</w:t>
            </w:r>
          </w:p>
        </w:tc>
      </w:tr>
      <w:tr w:rsidR="00904327" w:rsidRPr="00270DF4" w:rsidTr="00270DF4">
        <w:trPr>
          <w:trHeight w:hRule="exact" w:val="1039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рабочего плана (результаты подпроцесса «контроль рабочего плана»)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Обзор состояния проекта, управление корректировкой плана и утверждение бюллетеня о состоянии работ. Утверждение отчетов о состоянии работ, участие в обзорах рабочего плана</w:t>
            </w:r>
          </w:p>
        </w:tc>
      </w:tr>
      <w:tr w:rsidR="00904327" w:rsidRPr="00270DF4" w:rsidTr="00270DF4">
        <w:trPr>
          <w:trHeight w:hRule="exact" w:val="700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lastRenderedPageBreak/>
              <w:t>Контроль финансового плана (результаты подпроцесса «контроль финансового плана»)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Обзор состояния проекта, управление корректировкой плана и утверждение бюллетеня о состоянии бюджета проекта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Управление ресурсами</w:t>
            </w:r>
          </w:p>
        </w:tc>
      </w:tr>
      <w:tr w:rsidR="00904327" w:rsidRPr="00270DF4" w:rsidTr="00270DF4">
        <w:trPr>
          <w:trHeight w:hRule="exact" w:val="486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персонала (результаты подпроцесса «контроль персонала»)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персоналом проекта</w:t>
            </w:r>
          </w:p>
        </w:tc>
      </w:tr>
      <w:tr w:rsidR="00904327" w:rsidRPr="00270DF4" w:rsidTr="00270DF4">
        <w:trPr>
          <w:trHeight w:hRule="exact" w:val="564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материальных ресурсов (результаты подпроцесса «контроль материальных ресурсов»)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Гарантия предоставления материальных ресурсов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 xml:space="preserve">Управление </w:t>
            </w:r>
            <w:r w:rsidR="00270DF4">
              <w:rPr>
                <w:rFonts w:ascii="Times New Roman" w:eastAsia="Times New Roman" w:hAnsi="Times New Roman" w:cs="Times New Roman"/>
                <w:b/>
                <w:bCs/>
              </w:rPr>
              <w:t>качеством</w:t>
            </w:r>
          </w:p>
        </w:tc>
      </w:tr>
      <w:tr w:rsidR="00904327" w:rsidRPr="00270DF4" w:rsidTr="00270DF4">
        <w:trPr>
          <w:trHeight w:hRule="exact" w:val="490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Обзор качества (результаты подпроцесса «обзор качества»)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обзора результатов проекта и согласование выявленных замечаний</w:t>
            </w:r>
          </w:p>
        </w:tc>
      </w:tr>
      <w:tr w:rsidR="00904327" w:rsidRPr="00270DF4" w:rsidTr="00270DF4">
        <w:trPr>
          <w:trHeight w:hRule="exact" w:val="555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Аудит качества (результаты подпроцесса «аудит качества»)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аудита качества работ и согласование выявленных замечаний</w:t>
            </w:r>
          </w:p>
        </w:tc>
      </w:tr>
      <w:tr w:rsidR="00904327" w:rsidRPr="00270DF4" w:rsidTr="00270DF4">
        <w:trPr>
          <w:trHeight w:hRule="exact" w:val="563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Показатели качества (результаты подпроцесса «показатели качества»)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Организация работы по сбору информации по показателям качества работ</w:t>
            </w:r>
          </w:p>
        </w:tc>
      </w:tr>
      <w:tr w:rsidR="00904327" w:rsidRPr="00270DF4" w:rsidTr="00270DF4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  <w:b/>
                <w:bCs/>
              </w:rPr>
              <w:t>Управление конфигурацией</w:t>
            </w:r>
          </w:p>
        </w:tc>
      </w:tr>
      <w:tr w:rsidR="00904327" w:rsidRPr="00270DF4" w:rsidTr="00270DF4">
        <w:trPr>
          <w:trHeight w:hRule="exact" w:val="758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документов (результаты подпроцесса «контроль документов»)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Определение ключевых результатов, для которых требуются контролируемые документы. Утверждение контролируемых документов</w:t>
            </w:r>
          </w:p>
        </w:tc>
      </w:tr>
      <w:tr w:rsidR="00904327" w:rsidRPr="00270DF4" w:rsidTr="00270DF4">
        <w:trPr>
          <w:trHeight w:hRule="exact" w:val="726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Контроль конфигурации (результаты подпроцесса •контроль конфигурации»)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Выполнение необходимых действий, делегированных менеджером по конфигурации, участие в принятии решений</w:t>
            </w:r>
          </w:p>
        </w:tc>
      </w:tr>
      <w:tr w:rsidR="00904327" w:rsidRPr="00270DF4" w:rsidTr="00270DF4">
        <w:trPr>
          <w:trHeight w:hRule="exact" w:val="567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Управление релизами (результаты подпроцесса «управление релизами»)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Принятие решений по доставке релизов заказчику</w:t>
            </w:r>
          </w:p>
        </w:tc>
      </w:tr>
      <w:tr w:rsidR="00904327" w:rsidRPr="00270DF4" w:rsidTr="00270DF4">
        <w:trPr>
          <w:trHeight w:hRule="exact" w:val="561"/>
          <w:jc w:val="center"/>
        </w:trPr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>Учет состояния конфигурации (результаты подпроцесса «учет состояния конфигурации»)</w:t>
            </w:r>
          </w:p>
        </w:tc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270DF4" w:rsidRDefault="001C02B7" w:rsidP="00270D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70DF4">
              <w:rPr>
                <w:rFonts w:ascii="Times New Roman" w:eastAsia="Times New Roman" w:hAnsi="Times New Roman" w:cs="Times New Roman"/>
              </w:rPr>
              <w:t xml:space="preserve">Получение учетной информации из </w:t>
            </w:r>
            <w:proofErr w:type="spellStart"/>
            <w:r w:rsidRPr="00270DF4">
              <w:rPr>
                <w:rFonts w:ascii="Times New Roman" w:eastAsia="Times New Roman" w:hAnsi="Times New Roman" w:cs="Times New Roman"/>
              </w:rPr>
              <w:t>репозитария</w:t>
            </w:r>
            <w:proofErr w:type="spellEnd"/>
            <w:r w:rsidRPr="00270DF4">
              <w:rPr>
                <w:rFonts w:ascii="Times New Roman" w:eastAsia="Times New Roman" w:hAnsi="Times New Roman" w:cs="Times New Roman"/>
              </w:rPr>
              <w:t xml:space="preserve"> управления конфигурацией</w:t>
            </w:r>
          </w:p>
        </w:tc>
      </w:tr>
    </w:tbl>
    <w:p w:rsidR="00AD6534" w:rsidRDefault="00AD6534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06787" w:rsidRPr="00AD6534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534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5.11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спонсора проекта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68"/>
        <w:gridCol w:w="3699"/>
      </w:tblGrid>
      <w:tr w:rsidR="00904327" w:rsidRPr="00AD6534" w:rsidTr="00022739">
        <w:trPr>
          <w:trHeight w:hRule="exact" w:val="240"/>
          <w:jc w:val="center"/>
        </w:trPr>
        <w:tc>
          <w:tcPr>
            <w:tcW w:w="3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  <w:i/>
                <w:iCs/>
              </w:rPr>
              <w:t>Подпроцесс (результат)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F669AC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</w:tr>
      <w:tr w:rsidR="00904327" w:rsidRPr="00AD6534" w:rsidTr="00022739">
        <w:trPr>
          <w:trHeight w:hRule="exact" w:val="226"/>
          <w:jc w:val="center"/>
        </w:trPr>
        <w:tc>
          <w:tcPr>
            <w:tcW w:w="7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AD65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 </w:t>
            </w:r>
            <w:r w:rsidR="00AD653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AD6534">
              <w:rPr>
                <w:rFonts w:ascii="Times New Roman" w:eastAsia="Times New Roman" w:hAnsi="Times New Roman" w:cs="Times New Roman"/>
                <w:b/>
                <w:bCs/>
              </w:rPr>
              <w:t xml:space="preserve"> отчетность</w:t>
            </w:r>
          </w:p>
        </w:tc>
      </w:tr>
      <w:tr w:rsidR="00904327" w:rsidRPr="00AD6534" w:rsidTr="00022739">
        <w:trPr>
          <w:trHeight w:hRule="exact" w:val="791"/>
          <w:jc w:val="center"/>
        </w:trPr>
        <w:tc>
          <w:tcPr>
            <w:tcW w:w="3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AD653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</w:rPr>
              <w:t xml:space="preserve">Контроль изменений </w:t>
            </w:r>
            <w:r w:rsidR="00AD6534">
              <w:rPr>
                <w:rFonts w:ascii="Times New Roman" w:eastAsia="Times New Roman" w:hAnsi="Times New Roman" w:cs="Times New Roman"/>
              </w:rPr>
              <w:t>(</w:t>
            </w:r>
            <w:r w:rsidRPr="00AD6534">
              <w:rPr>
                <w:rFonts w:ascii="Times New Roman" w:eastAsia="Times New Roman" w:hAnsi="Times New Roman" w:cs="Times New Roman"/>
              </w:rPr>
              <w:t>результаты подпроцесса «контроль изменений»)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AD653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</w:rPr>
              <w:t>Утверждение изменений в области применения проекта и последствий этих изменений</w:t>
            </w:r>
          </w:p>
        </w:tc>
      </w:tr>
      <w:tr w:rsidR="00904327" w:rsidRPr="00AD6534" w:rsidTr="00022739">
        <w:trPr>
          <w:trHeight w:hRule="exact" w:val="987"/>
          <w:jc w:val="center"/>
        </w:trPr>
        <w:tc>
          <w:tcPr>
            <w:tcW w:w="3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AD653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</w:rPr>
              <w:t>Мониторинг и отчетность состояния проекта (результаты подпроцесса «мониторинг и отчетность состояния проекта»)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AD6534" w:rsidRDefault="001C02B7" w:rsidP="00AD653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AD6534">
              <w:rPr>
                <w:rFonts w:ascii="Times New Roman" w:eastAsia="Times New Roman" w:hAnsi="Times New Roman" w:cs="Times New Roman"/>
              </w:rPr>
              <w:t>Анализ отчетов, участие в совещаниях</w:t>
            </w:r>
          </w:p>
        </w:tc>
      </w:tr>
    </w:tbl>
    <w:p w:rsidR="00112032" w:rsidRDefault="00112032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6787" w:rsidRPr="00112032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032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5.12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персонала проекта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/>
      </w:tblPr>
      <w:tblGrid>
        <w:gridCol w:w="4694"/>
        <w:gridCol w:w="4744"/>
      </w:tblGrid>
      <w:tr w:rsidR="00904327" w:rsidRPr="00112032" w:rsidTr="00112032">
        <w:trPr>
          <w:trHeight w:hRule="exact" w:val="240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iCs/>
              </w:rPr>
              <w:t>Подпроцесс (результат)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  <w:b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iCs/>
              </w:rPr>
              <w:t>Функция</w:t>
            </w:r>
          </w:p>
        </w:tc>
      </w:tr>
      <w:tr w:rsidR="00904327" w:rsidRPr="00112032" w:rsidTr="00112032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 </w:t>
            </w:r>
            <w:r w:rsidR="00112032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 xml:space="preserve"> отчетность</w:t>
            </w:r>
          </w:p>
        </w:tc>
      </w:tr>
      <w:tr w:rsidR="00904327" w:rsidRPr="00112032" w:rsidTr="00112032">
        <w:trPr>
          <w:trHeight w:hRule="exact" w:val="722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Управление рисками/спорными вопросами (результаты подпроцесса «управление спорными вопросами и рисками»)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Выявление и исследование рисков и спорных вопросов</w:t>
            </w:r>
          </w:p>
        </w:tc>
      </w:tr>
      <w:tr w:rsidR="00904327" w:rsidRPr="00112032" w:rsidTr="00112032">
        <w:trPr>
          <w:trHeight w:hRule="exact" w:val="563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Управление проблемами (результаты подпроцесса «управление проблемами»)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Анализ и разрешение проблем</w:t>
            </w:r>
          </w:p>
        </w:tc>
      </w:tr>
      <w:tr w:rsidR="00904327" w:rsidRPr="00112032" w:rsidTr="00112032">
        <w:trPr>
          <w:trHeight w:hRule="exact" w:val="570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Контроль изменений (результаты подпроцесса «контроль изменений»)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Исследование последствий запросов на изменение</w:t>
            </w:r>
          </w:p>
        </w:tc>
      </w:tr>
      <w:tr w:rsidR="00904327" w:rsidRPr="00112032" w:rsidTr="00AD6534">
        <w:trPr>
          <w:trHeight w:hRule="exact" w:val="706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Мониторинг и отчетность состояния проекта (результаты подпроцесса «мониторинг и отчетность состояния проекта»)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Анализ отчетов, участие в совещаниях</w:t>
            </w:r>
          </w:p>
        </w:tc>
      </w:tr>
      <w:tr w:rsidR="00904327" w:rsidRPr="00112032" w:rsidTr="00112032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Управление ресурсами</w:t>
            </w:r>
          </w:p>
        </w:tc>
      </w:tr>
      <w:tr w:rsidR="00904327" w:rsidRPr="00112032" w:rsidTr="00AD6534">
        <w:trPr>
          <w:trHeight w:hRule="exact" w:val="478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Контроль персонала (результаты подпроцесса «контроль персонала»)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Выявление спорных вопросов, которые могут повлиять на выполнение проекта</w:t>
            </w:r>
          </w:p>
        </w:tc>
      </w:tr>
      <w:tr w:rsidR="00904327" w:rsidRPr="00112032" w:rsidTr="00112032">
        <w:trPr>
          <w:trHeight w:hRule="exact" w:val="226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AD65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AD6534">
              <w:rPr>
                <w:rFonts w:ascii="Times New Roman" w:eastAsia="Times New Roman" w:hAnsi="Times New Roman" w:cs="Times New Roman"/>
                <w:b/>
                <w:bCs/>
              </w:rPr>
              <w:t>правлен</w:t>
            </w: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>ие качеством</w:t>
            </w:r>
          </w:p>
        </w:tc>
      </w:tr>
      <w:tr w:rsidR="00904327" w:rsidRPr="00112032" w:rsidTr="00AD6534">
        <w:trPr>
          <w:trHeight w:hRule="exact" w:val="474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Обзор качества (результаты подпроцесса «обзор качества»)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Участие в обзорах результатов проекта</w:t>
            </w:r>
          </w:p>
        </w:tc>
      </w:tr>
      <w:tr w:rsidR="00904327" w:rsidRPr="00112032" w:rsidTr="00AD6534">
        <w:trPr>
          <w:trHeight w:hRule="exact" w:val="581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Аудит качества (результаты подпроцесса «аудит качества»)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Участие в проведен</w:t>
            </w:r>
            <w:proofErr w:type="gramStart"/>
            <w:r w:rsidRPr="00112032">
              <w:rPr>
                <w:rFonts w:ascii="Times New Roman" w:eastAsia="Times New Roman" w:hAnsi="Times New Roman" w:cs="Times New Roman"/>
              </w:rPr>
              <w:t>ии ау</w:t>
            </w:r>
            <w:proofErr w:type="gramEnd"/>
            <w:r w:rsidRPr="00112032">
              <w:rPr>
                <w:rFonts w:ascii="Times New Roman" w:eastAsia="Times New Roman" w:hAnsi="Times New Roman" w:cs="Times New Roman"/>
              </w:rPr>
              <w:t>дита качества работ, выполнении согласованных мероприятий</w:t>
            </w:r>
          </w:p>
        </w:tc>
      </w:tr>
      <w:tr w:rsidR="00904327" w:rsidRPr="00112032" w:rsidTr="00AD6534">
        <w:trPr>
          <w:trHeight w:hRule="exact" w:val="561"/>
          <w:jc w:val="center"/>
        </w:trPr>
        <w:tc>
          <w:tcPr>
            <w:tcW w:w="2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Показатели качества (результаты подпроцесса «показатели качества»)</w:t>
            </w:r>
          </w:p>
        </w:tc>
        <w:tc>
          <w:tcPr>
            <w:tcW w:w="2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Участие в сборе информации по показателям качества работ</w:t>
            </w:r>
          </w:p>
        </w:tc>
      </w:tr>
    </w:tbl>
    <w:p w:rsidR="00112032" w:rsidRDefault="00112032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C02B7" w:rsidRPr="00AD6534" w:rsidRDefault="001C02B7" w:rsidP="00F669AC">
      <w:pPr>
        <w:shd w:val="clear" w:color="auto" w:fill="FFFFFF"/>
        <w:spacing w:line="36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534">
        <w:rPr>
          <w:rFonts w:ascii="Times New Roman" w:eastAsia="Times New Roman" w:hAnsi="Times New Roman" w:cs="Times New Roman"/>
          <w:b/>
          <w:sz w:val="24"/>
          <w:szCs w:val="24"/>
        </w:rPr>
        <w:t xml:space="preserve">Таблица 5.13 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менеджера по качеству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698"/>
        <w:gridCol w:w="4194"/>
        <w:gridCol w:w="546"/>
      </w:tblGrid>
      <w:tr w:rsidR="00904327" w:rsidRPr="00112032" w:rsidTr="001C02B7">
        <w:trPr>
          <w:trHeight w:hRule="exact" w:val="230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12032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i/>
                <w:iCs/>
              </w:rPr>
              <w:t>Подпроцессы</w:t>
            </w:r>
            <w:r w:rsidR="001C02B7" w:rsidRPr="00112032">
              <w:rPr>
                <w:rFonts w:ascii="Times New Roman" w:eastAsia="Times New Roman" w:hAnsi="Times New Roman" w:cs="Times New Roman"/>
                <w:i/>
                <w:iCs/>
              </w:rPr>
              <w:t xml:space="preserve"> (результат)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  <w:tc>
          <w:tcPr>
            <w:tcW w:w="28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904327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2032" w:rsidRPr="00112032" w:rsidTr="00112032">
        <w:trPr>
          <w:trHeight w:hRule="exact" w:val="230"/>
        </w:trPr>
        <w:tc>
          <w:tcPr>
            <w:tcW w:w="4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12032" w:rsidRPr="00112032" w:rsidRDefault="00112032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>Упр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авление качеств</w:t>
            </w:r>
            <w:r w:rsidRPr="00112032">
              <w:rPr>
                <w:rFonts w:ascii="Times New Roman" w:eastAsia="Times New Roman" w:hAnsi="Times New Roman" w:cs="Times New Roman"/>
                <w:b/>
                <w:bCs/>
              </w:rPr>
              <w:t>ом</w:t>
            </w:r>
          </w:p>
        </w:tc>
        <w:tc>
          <w:tcPr>
            <w:tcW w:w="28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032" w:rsidRPr="00112032" w:rsidRDefault="00112032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4327" w:rsidRPr="00112032" w:rsidTr="00112032">
        <w:trPr>
          <w:trHeight w:hRule="exact" w:val="454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Обзор качества (результаты подпроцесса «обзор качества»)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Анализ и согласование выявленных замечаний</w:t>
            </w:r>
          </w:p>
        </w:tc>
        <w:tc>
          <w:tcPr>
            <w:tcW w:w="28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904327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4327" w:rsidRPr="00112032" w:rsidTr="00112032">
        <w:trPr>
          <w:trHeight w:hRule="exact" w:val="560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Аудит качества (результаты подпроцесса «аудит качества»)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Анализ и утверждение результатов аудита</w:t>
            </w:r>
          </w:p>
        </w:tc>
        <w:tc>
          <w:tcPr>
            <w:tcW w:w="28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904327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4327" w:rsidRPr="00112032" w:rsidTr="00112032">
        <w:trPr>
          <w:trHeight w:hRule="exact" w:val="568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Показатели качества (результаты подпроцесса «показатели качества»)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04327" w:rsidRPr="00112032" w:rsidRDefault="001C02B7" w:rsidP="0011203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12032">
              <w:rPr>
                <w:rFonts w:ascii="Times New Roman" w:eastAsia="Times New Roman" w:hAnsi="Times New Roman" w:cs="Times New Roman"/>
              </w:rPr>
              <w:t>Анализ показателей качества</w:t>
            </w:r>
          </w:p>
        </w:tc>
        <w:tc>
          <w:tcPr>
            <w:tcW w:w="28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327" w:rsidRPr="00112032" w:rsidRDefault="00904327" w:rsidP="00112032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04327" w:rsidRPr="00F669AC" w:rsidRDefault="00904327" w:rsidP="00F669A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Аудитор качества несет ответственность за проведение аудита качества работ по проекту. Эта роль предоставляется лицу, независимому от персонала проекта в организации-исполнителе. Аудитор ведет отчетность о проводимом аудите качества работ, а также отслеживает любые действия, предпринимаемые по результатам проведенных проверок.</w:t>
      </w:r>
    </w:p>
    <w:p w:rsidR="00904327" w:rsidRPr="00F669AC" w:rsidRDefault="001C02B7" w:rsidP="00F669AC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Рецензент планирует, проводит и документирует результаты обзоров качества. Он следит за тем, чтобы выполнялись рекомендации по обзорам.</w:t>
      </w:r>
    </w:p>
    <w:p w:rsidR="002038EF" w:rsidRDefault="002038EF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327" w:rsidRPr="002038EF" w:rsidRDefault="001C02B7" w:rsidP="002038EF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8EF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</w:t>
      </w:r>
    </w:p>
    <w:p w:rsidR="00904327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Каковы цели и критические факторы успеха на стадии контроля этапа?</w:t>
      </w:r>
    </w:p>
    <w:p w:rsidR="00904327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Опишите процессы и ключевые результаты стадии контроля этапа.</w:t>
      </w:r>
    </w:p>
    <w:p w:rsidR="00904327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Какие зависимости существуют между задачами при планировании проекта? Опишите последовательность задач, которые будут выполнены на стадии контроля этапа после появления информации о новом риске проекта.</w:t>
      </w:r>
    </w:p>
    <w:p w:rsidR="00904327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Каковы наиболее вероятные риски при контроле этапа и действия для их уменьшения?</w:t>
      </w:r>
    </w:p>
    <w:p w:rsidR="00904327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На что необходимо обратить внимание при организации процессов управления проектом на стадии контроля этапа? Опишите технологию работы на стадии контроля этапа.</w:t>
      </w:r>
    </w:p>
    <w:p w:rsidR="003A42D4" w:rsidRPr="00F669AC" w:rsidRDefault="001C02B7" w:rsidP="00F669A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AC">
        <w:rPr>
          <w:rFonts w:ascii="Times New Roman" w:eastAsia="Times New Roman" w:hAnsi="Times New Roman" w:cs="Times New Roman"/>
          <w:sz w:val="24"/>
          <w:szCs w:val="24"/>
        </w:rPr>
        <w:t>Каковы ролевые обязательства на стадии контроля этапа?</w:t>
      </w:r>
    </w:p>
    <w:sectPr w:rsidR="003A42D4" w:rsidRPr="00F669AC" w:rsidSect="00F669AC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D0BF32"/>
    <w:lvl w:ilvl="0">
      <w:numFmt w:val="bullet"/>
      <w:lvlText w:val="*"/>
      <w:lvlJc w:val="left"/>
    </w:lvl>
  </w:abstractNum>
  <w:abstractNum w:abstractNumId="1">
    <w:nsid w:val="00706DD8"/>
    <w:multiLevelType w:val="singleLevel"/>
    <w:tmpl w:val="BEAA396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33086FCB"/>
    <w:multiLevelType w:val="singleLevel"/>
    <w:tmpl w:val="BC1291A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B21B6"/>
    <w:rsid w:val="0002043A"/>
    <w:rsid w:val="00022739"/>
    <w:rsid w:val="0002374D"/>
    <w:rsid w:val="00112032"/>
    <w:rsid w:val="00184B6B"/>
    <w:rsid w:val="001C02B7"/>
    <w:rsid w:val="002038EF"/>
    <w:rsid w:val="00270DF4"/>
    <w:rsid w:val="002D70C3"/>
    <w:rsid w:val="002F1882"/>
    <w:rsid w:val="00306787"/>
    <w:rsid w:val="003A42D4"/>
    <w:rsid w:val="00550345"/>
    <w:rsid w:val="005C04AB"/>
    <w:rsid w:val="00607173"/>
    <w:rsid w:val="00641489"/>
    <w:rsid w:val="00664376"/>
    <w:rsid w:val="006B21B6"/>
    <w:rsid w:val="00797275"/>
    <w:rsid w:val="007F2082"/>
    <w:rsid w:val="008B70A0"/>
    <w:rsid w:val="00904327"/>
    <w:rsid w:val="009470F5"/>
    <w:rsid w:val="00AB691C"/>
    <w:rsid w:val="00AC2589"/>
    <w:rsid w:val="00AD6534"/>
    <w:rsid w:val="00B5118E"/>
    <w:rsid w:val="00B91141"/>
    <w:rsid w:val="00BA08E5"/>
    <w:rsid w:val="00D72836"/>
    <w:rsid w:val="00DE54D9"/>
    <w:rsid w:val="00E35877"/>
    <w:rsid w:val="00ED7B69"/>
    <w:rsid w:val="00F6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1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1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27</Pages>
  <Words>9107</Words>
  <Characters>51913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2011-10-24T13:57:00Z</dcterms:created>
  <dcterms:modified xsi:type="dcterms:W3CDTF">2012-03-12T08:41:00Z</dcterms:modified>
</cp:coreProperties>
</file>